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70700769"/>
        <w:docPartObj>
          <w:docPartGallery w:val="Cover Pages"/>
          <w:docPartUnique/>
        </w:docPartObj>
      </w:sdtPr>
      <w:sdtEndPr/>
      <w:sdtContent>
        <w:p w:rsidR="00636CDA" w:rsidRDefault="00636CDA">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290954"/>
                    <wp:effectExtent l="0" t="0" r="2540" b="5715"/>
                    <wp:wrapNone/>
                    <wp:docPr id="193" name="Group 193"/>
                    <wp:cNvGraphicFramePr/>
                    <a:graphic xmlns:a="http://schemas.openxmlformats.org/drawingml/2006/main">
                      <a:graphicData uri="http://schemas.microsoft.com/office/word/2010/wordprocessingGroup">
                        <wpg:wgp>
                          <wpg:cNvGrpSpPr/>
                          <wpg:grpSpPr>
                            <a:xfrm>
                              <a:off x="0" y="0"/>
                              <a:ext cx="6864824" cy="9290954"/>
                              <a:chOff x="0" y="0"/>
                              <a:chExt cx="6864824" cy="9290954"/>
                            </a:xfrm>
                          </wpg:grpSpPr>
                          <wps:wsp>
                            <wps:cNvPr id="194" name="Rectangle 194"/>
                            <wps:cNvSpPr/>
                            <wps:spPr>
                              <a:xfrm>
                                <a:off x="0" y="0"/>
                                <a:ext cx="6858000" cy="13716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6812" y="4261754"/>
                                <a:ext cx="6858000" cy="50292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65BB" w:rsidRDefault="004F65BB" w:rsidP="004F65BB">
                                  <w:pPr>
                                    <w:pStyle w:val="NoSpacing"/>
                                    <w:spacing w:before="120"/>
                                    <w:jc w:val="center"/>
                                  </w:pPr>
                                </w:p>
                                <w:p w:rsidR="00636CDA" w:rsidRDefault="008412DE">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F65BB">
                                        <w:rPr>
                                          <w:caps/>
                                          <w:color w:val="FFFFFF" w:themeColor="background1"/>
                                        </w:rPr>
                                        <w:t xml:space="preserve">     </w:t>
                                      </w:r>
                                    </w:sdtContent>
                                  </w:sdt>
                                  <w:r w:rsidR="00636CDA">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36CD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6CDA" w:rsidRPr="00636CDA" w:rsidRDefault="00636CDA">
                                  <w:pPr>
                                    <w:pStyle w:val="NoSpacing"/>
                                    <w:jc w:val="center"/>
                                    <w:rPr>
                                      <w:rFonts w:asciiTheme="majorHAnsi" w:eastAsiaTheme="majorEastAsia" w:hAnsiTheme="majorHAnsi" w:cstheme="majorBidi"/>
                                      <w:caps/>
                                      <w:color w:val="000000" w:themeColor="tex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oup 193" o:spid="_x0000_s1026" style="position:absolute;margin-left:0;margin-top:0;width:540.55pt;height:731.55pt;z-index:-251657216;mso-width-percent:882;mso-position-horizontal:center;mso-position-horizontal-relative:page;mso-position-vertical:center;mso-position-vertical-relative:page;mso-width-percent:882" coordsize="68648,9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" fillcolor="#c45911 [2405]" stroked="f" strokeweight="1pt"/>
                    <v:rect id="Rectangle 195" o:spid="_x0000_s1028" style="position:absolute;left:68;top:42617;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" fillcolor="#c45911 [2405]" stroked="f" strokeweight="1pt">
                      <v:textbox inset="36pt,57.6pt,36pt,36pt">
                        <w:txbxContent>
                          <w:p w:rsidR="004F65BB" w:rsidRDefault="004F65BB" w:rsidP="004F65BB">
                            <w:pPr>
                              <w:pStyle w:val="NoSpacing"/>
                              <w:spacing w:before="120"/>
                              <w:jc w:val="center"/>
                            </w:pPr>
                          </w:p>
                          <w:p w:rsidR="00636CDA" w:rsidRDefault="00F6680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F65BB">
                                  <w:rPr>
                                    <w:caps/>
                                    <w:color w:val="FFFFFF" w:themeColor="background1"/>
                                  </w:rPr>
                                  <w:t xml:space="preserve">     </w:t>
                                </w:r>
                              </w:sdtContent>
                            </w:sdt>
                            <w:r w:rsidR="00636CDA">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36CD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rsidR="00636CDA" w:rsidRPr="00636CDA" w:rsidRDefault="00636CDA">
                            <w:pPr>
                              <w:pStyle w:val="NoSpacing"/>
                              <w:jc w:val="center"/>
                              <w:rPr>
                                <w:rFonts w:asciiTheme="majorHAnsi" w:eastAsiaTheme="majorEastAsia" w:hAnsiTheme="majorHAnsi" w:cstheme="majorBidi"/>
                                <w:caps/>
                                <w:color w:val="000000" w:themeColor="text1"/>
                                <w:sz w:val="72"/>
                                <w:szCs w:val="72"/>
                              </w:rPr>
                            </w:pPr>
                          </w:p>
                        </w:txbxContent>
                      </v:textbox>
                    </v:shape>
                    <w10:wrap anchorx="page" anchory="page"/>
                  </v:group>
                </w:pict>
              </mc:Fallback>
            </mc:AlternateContent>
          </w:r>
        </w:p>
        <w:p w:rsidR="00636CDA" w:rsidRDefault="005C1991">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1231900</wp:posOffset>
                    </wp:positionV>
                    <wp:extent cx="5327650" cy="24638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5327650" cy="2463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03E2" w:rsidRDefault="00D7313E" w:rsidP="00E703E2">
                                <w:pPr>
                                  <w:spacing w:after="0"/>
                                  <w:jc w:val="center"/>
                                  <w:rPr>
                                    <w:sz w:val="96"/>
                                    <w:szCs w:val="96"/>
                                  </w:rPr>
                                </w:pPr>
                                <w:r>
                                  <w:rPr>
                                    <w:sz w:val="96"/>
                                    <w:szCs w:val="96"/>
                                  </w:rPr>
                                  <w:t>STAR 3</w:t>
                                </w:r>
                              </w:p>
                              <w:p w:rsidR="00D7313E" w:rsidRPr="004F65BB" w:rsidRDefault="00D7313E" w:rsidP="00E703E2">
                                <w:pPr>
                                  <w:spacing w:after="0"/>
                                  <w:jc w:val="center"/>
                                  <w:rPr>
                                    <w:sz w:val="96"/>
                                    <w:szCs w:val="96"/>
                                  </w:rPr>
                                </w:pPr>
                                <w:r>
                                  <w:rPr>
                                    <w:sz w:val="96"/>
                                    <w:szCs w:val="96"/>
                                  </w:rPr>
                                  <w:t>Inclusion Excellence</w:t>
                                </w:r>
                              </w:p>
                              <w:p w:rsidR="00E703E2" w:rsidRDefault="00E703E2" w:rsidP="00E703E2">
                                <w:pPr>
                                  <w:spacing w:after="0"/>
                                  <w:jc w:val="center"/>
                                  <w:rPr>
                                    <w:sz w:val="56"/>
                                    <w:szCs w:val="56"/>
                                  </w:rPr>
                                </w:pPr>
                                <w:r>
                                  <w:rPr>
                                    <w:sz w:val="56"/>
                                    <w:szCs w:val="56"/>
                                  </w:rPr>
                                  <w:t xml:space="preserve"> </w:t>
                                </w:r>
                              </w:p>
                              <w:p w:rsidR="00E703E2" w:rsidRPr="00E703E2" w:rsidRDefault="004F65BB" w:rsidP="00E703E2">
                                <w:pPr>
                                  <w:spacing w:after="0"/>
                                  <w:jc w:val="center"/>
                                  <w:rPr>
                                    <w:sz w:val="36"/>
                                    <w:szCs w:val="36"/>
                                  </w:rPr>
                                </w:pPr>
                                <w:r>
                                  <w:rPr>
                                    <w:sz w:val="36"/>
                                    <w:szCs w:val="36"/>
                                  </w:rPr>
                                  <w:t xml:space="preserve">FACILITATOR </w:t>
                                </w:r>
                                <w:r w:rsidR="00E703E2" w:rsidRPr="00E703E2">
                                  <w:rPr>
                                    <w:sz w:val="36"/>
                                    <w:szCs w:val="36"/>
                                  </w:rPr>
                                  <w:t>GUIDE</w:t>
                                </w:r>
                              </w:p>
                              <w:p w:rsidR="00E703E2" w:rsidRDefault="00E703E2" w:rsidP="00E703E2">
                                <w:pPr>
                                  <w:spacing w:after="0"/>
                                  <w:rPr>
                                    <w:sz w:val="56"/>
                                    <w:szCs w:val="56"/>
                                  </w:rPr>
                                </w:pPr>
                              </w:p>
                              <w:p w:rsidR="00E703E2" w:rsidRPr="00E703E2" w:rsidRDefault="00E703E2" w:rsidP="00E703E2">
                                <w:pPr>
                                  <w:spacing w:after="0"/>
                                  <w:rPr>
                                    <w:sz w:val="56"/>
                                    <w:szCs w:val="56"/>
                                  </w:rPr>
                                </w:pPr>
                              </w:p>
                              <w:p w:rsidR="005C1991" w:rsidRPr="005C1991" w:rsidRDefault="005C1991" w:rsidP="00E703E2">
                                <w:pPr>
                                  <w:spacing w:after="0"/>
                                  <w:jc w:val="center"/>
                                  <w:rPr>
                                    <w:sz w:val="56"/>
                                    <w:szCs w:val="56"/>
                                  </w:rPr>
                                </w:pPr>
                                <w:r w:rsidRPr="005C1991">
                                  <w:rPr>
                                    <w:sz w:val="56"/>
                                    <w:szCs w:val="56"/>
                                  </w:rPr>
                                  <w:br/>
                                </w:r>
                              </w:p>
                              <w:p w:rsidR="005C1991" w:rsidRDefault="005C1991" w:rsidP="005C1991">
                                <w:pPr>
                                  <w:jc w:val="center"/>
                                </w:pPr>
                              </w:p>
                              <w:p w:rsidR="005C1991" w:rsidRDefault="005C1991" w:rsidP="005C19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0;margin-top:97pt;width:419.5pt;height:19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" fillcolor="white [3201]" stroked="f" strokeweight=".5pt">
                    <v:textbox>
                      <w:txbxContent>
                        <w:p w:rsidR="00E703E2" w:rsidRDefault="00D7313E" w:rsidP="00E703E2">
                          <w:pPr>
                            <w:spacing w:after="0"/>
                            <w:jc w:val="center"/>
                            <w:rPr>
                              <w:sz w:val="96"/>
                              <w:szCs w:val="96"/>
                            </w:rPr>
                          </w:pPr>
                          <w:r>
                            <w:rPr>
                              <w:sz w:val="96"/>
                              <w:szCs w:val="96"/>
                            </w:rPr>
                            <w:t>STAR 3</w:t>
                          </w:r>
                        </w:p>
                        <w:p w:rsidR="00D7313E" w:rsidRPr="004F65BB" w:rsidRDefault="00D7313E" w:rsidP="00E703E2">
                          <w:pPr>
                            <w:spacing w:after="0"/>
                            <w:jc w:val="center"/>
                            <w:rPr>
                              <w:sz w:val="96"/>
                              <w:szCs w:val="96"/>
                            </w:rPr>
                          </w:pPr>
                          <w:r>
                            <w:rPr>
                              <w:sz w:val="96"/>
                              <w:szCs w:val="96"/>
                            </w:rPr>
                            <w:t>Inclusion Excellence</w:t>
                          </w:r>
                        </w:p>
                        <w:p w:rsidR="00E703E2" w:rsidRDefault="00E703E2" w:rsidP="00E703E2">
                          <w:pPr>
                            <w:spacing w:after="0"/>
                            <w:jc w:val="center"/>
                            <w:rPr>
                              <w:sz w:val="56"/>
                              <w:szCs w:val="56"/>
                            </w:rPr>
                          </w:pPr>
                          <w:r>
                            <w:rPr>
                              <w:sz w:val="56"/>
                              <w:szCs w:val="56"/>
                            </w:rPr>
                            <w:t xml:space="preserve"> </w:t>
                          </w:r>
                        </w:p>
                        <w:p w:rsidR="00E703E2" w:rsidRPr="00E703E2" w:rsidRDefault="004F65BB" w:rsidP="00E703E2">
                          <w:pPr>
                            <w:spacing w:after="0"/>
                            <w:jc w:val="center"/>
                            <w:rPr>
                              <w:sz w:val="36"/>
                              <w:szCs w:val="36"/>
                            </w:rPr>
                          </w:pPr>
                          <w:r>
                            <w:rPr>
                              <w:sz w:val="36"/>
                              <w:szCs w:val="36"/>
                            </w:rPr>
                            <w:t xml:space="preserve">FACILITATOR </w:t>
                          </w:r>
                          <w:r w:rsidR="00E703E2" w:rsidRPr="00E703E2">
                            <w:rPr>
                              <w:sz w:val="36"/>
                              <w:szCs w:val="36"/>
                            </w:rPr>
                            <w:t>GUIDE</w:t>
                          </w:r>
                        </w:p>
                        <w:p w:rsidR="00E703E2" w:rsidRDefault="00E703E2" w:rsidP="00E703E2">
                          <w:pPr>
                            <w:spacing w:after="0"/>
                            <w:rPr>
                              <w:sz w:val="56"/>
                              <w:szCs w:val="56"/>
                            </w:rPr>
                          </w:pPr>
                        </w:p>
                        <w:p w:rsidR="00E703E2" w:rsidRPr="00E703E2" w:rsidRDefault="00E703E2" w:rsidP="00E703E2">
                          <w:pPr>
                            <w:spacing w:after="0"/>
                            <w:rPr>
                              <w:sz w:val="56"/>
                              <w:szCs w:val="56"/>
                            </w:rPr>
                          </w:pPr>
                        </w:p>
                        <w:p w:rsidR="005C1991" w:rsidRPr="005C1991" w:rsidRDefault="005C1991" w:rsidP="00E703E2">
                          <w:pPr>
                            <w:spacing w:after="0"/>
                            <w:jc w:val="center"/>
                            <w:rPr>
                              <w:sz w:val="56"/>
                              <w:szCs w:val="56"/>
                            </w:rPr>
                          </w:pPr>
                          <w:r w:rsidRPr="005C1991">
                            <w:rPr>
                              <w:sz w:val="56"/>
                              <w:szCs w:val="56"/>
                            </w:rPr>
                            <w:br/>
                          </w:r>
                        </w:p>
                        <w:p w:rsidR="005C1991" w:rsidRDefault="005C1991" w:rsidP="005C1991">
                          <w:pPr>
                            <w:jc w:val="center"/>
                          </w:pPr>
                        </w:p>
                        <w:p w:rsidR="005C1991" w:rsidRDefault="005C1991" w:rsidP="005C1991">
                          <w:pPr>
                            <w:jc w:val="center"/>
                          </w:pPr>
                        </w:p>
                      </w:txbxContent>
                    </v:textbox>
                    <w10:wrap anchorx="margin"/>
                  </v:shape>
                </w:pict>
              </mc:Fallback>
            </mc:AlternateContent>
          </w:r>
          <w:r w:rsidR="00636CDA">
            <w:br w:type="page"/>
          </w:r>
        </w:p>
      </w:sdtContent>
    </w:sdt>
    <w:p w:rsidR="00636CDA" w:rsidRDefault="00636CDA"/>
    <w:tbl>
      <w:tblPr>
        <w:tblStyle w:val="TableGrid"/>
        <w:tblpPr w:leftFromText="180" w:rightFromText="180" w:vertAnchor="text" w:horzAnchor="margin" w:tblpY="295"/>
        <w:tblW w:w="0" w:type="auto"/>
        <w:tblLook w:val="04A0" w:firstRow="1" w:lastRow="0" w:firstColumn="1" w:lastColumn="0" w:noHBand="0" w:noVBand="1"/>
      </w:tblPr>
      <w:tblGrid>
        <w:gridCol w:w="10790"/>
      </w:tblGrid>
      <w:tr w:rsidR="002167D7" w:rsidTr="005C1991">
        <w:trPr>
          <w:trHeight w:val="258"/>
        </w:trPr>
        <w:tc>
          <w:tcPr>
            <w:tcW w:w="10790" w:type="dxa"/>
          </w:tcPr>
          <w:p w:rsidR="002167D7" w:rsidRDefault="002167D7" w:rsidP="005C1991">
            <w:pPr>
              <w:jc w:val="center"/>
              <w:rPr>
                <w:b/>
                <w:sz w:val="24"/>
                <w:szCs w:val="24"/>
              </w:rPr>
            </w:pPr>
            <w:r>
              <w:rPr>
                <w:b/>
                <w:sz w:val="24"/>
                <w:szCs w:val="24"/>
              </w:rPr>
              <w:t>THINGS TO DO</w:t>
            </w:r>
          </w:p>
        </w:tc>
      </w:tr>
      <w:tr w:rsidR="002167D7" w:rsidTr="00636CDA">
        <w:trPr>
          <w:trHeight w:val="12264"/>
        </w:trPr>
        <w:tc>
          <w:tcPr>
            <w:tcW w:w="10790" w:type="dxa"/>
            <w:vAlign w:val="center"/>
          </w:tcPr>
          <w:p w:rsidR="005C1991" w:rsidRDefault="005C1991" w:rsidP="002167D7">
            <w:pPr>
              <w:rPr>
                <w:b/>
                <w:noProof/>
                <w:sz w:val="24"/>
                <w:szCs w:val="24"/>
              </w:rPr>
            </w:pPr>
          </w:p>
          <w:p w:rsidR="005C1991" w:rsidRDefault="005C1991" w:rsidP="002167D7">
            <w:pPr>
              <w:rPr>
                <w:b/>
                <w:noProof/>
                <w:sz w:val="24"/>
                <w:szCs w:val="24"/>
              </w:rPr>
            </w:pPr>
          </w:p>
          <w:p w:rsidR="005C1991" w:rsidRDefault="005C1991" w:rsidP="002167D7">
            <w:pPr>
              <w:rPr>
                <w:b/>
                <w:noProof/>
                <w:sz w:val="24"/>
                <w:szCs w:val="24"/>
              </w:rPr>
            </w:pPr>
          </w:p>
          <w:p w:rsidR="005C1991" w:rsidRDefault="00BC7E6B" w:rsidP="002167D7">
            <w:pPr>
              <w:rPr>
                <w:b/>
                <w:noProof/>
                <w:sz w:val="24"/>
                <w:szCs w:val="24"/>
              </w:rPr>
            </w:pPr>
            <w:r>
              <w:rPr>
                <w:b/>
                <w:noProof/>
                <w:sz w:val="24"/>
                <w:szCs w:val="24"/>
              </w:rPr>
              <w:drawing>
                <wp:inline distT="0" distB="0" distL="0" distR="0" wp14:anchorId="3441FF85" wp14:editId="62F4525A">
                  <wp:extent cx="7154214" cy="3515360"/>
                  <wp:effectExtent l="0" t="57150" r="0" b="469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C1991" w:rsidRDefault="005C1991" w:rsidP="002167D7">
            <w:pPr>
              <w:rPr>
                <w:b/>
                <w:noProof/>
                <w:sz w:val="24"/>
                <w:szCs w:val="24"/>
              </w:rPr>
            </w:pPr>
          </w:p>
          <w:p w:rsidR="005C1991" w:rsidRDefault="005C1991" w:rsidP="002167D7">
            <w:pPr>
              <w:rPr>
                <w:b/>
                <w:noProof/>
                <w:sz w:val="24"/>
                <w:szCs w:val="24"/>
              </w:rPr>
            </w:pPr>
          </w:p>
          <w:p w:rsidR="002167D7" w:rsidRDefault="002167D7" w:rsidP="00C47D00">
            <w:pPr>
              <w:tabs>
                <w:tab w:val="left" w:pos="5557"/>
              </w:tabs>
              <w:rPr>
                <w:b/>
                <w:sz w:val="24"/>
                <w:szCs w:val="24"/>
              </w:rPr>
            </w:pPr>
          </w:p>
        </w:tc>
      </w:tr>
    </w:tbl>
    <w:p w:rsidR="00633FF3" w:rsidRDefault="00633FF3">
      <w:pPr>
        <w:rPr>
          <w:b/>
          <w:sz w:val="24"/>
          <w:szCs w:val="24"/>
        </w:rPr>
      </w:pPr>
    </w:p>
    <w:p w:rsidR="00633FF3" w:rsidRDefault="00633FF3">
      <w:pPr>
        <w:rPr>
          <w:b/>
          <w:sz w:val="24"/>
          <w:szCs w:val="24"/>
        </w:rPr>
      </w:pPr>
    </w:p>
    <w:p w:rsidR="005C1991" w:rsidRDefault="005C1991">
      <w:pPr>
        <w:rPr>
          <w:b/>
          <w:sz w:val="24"/>
          <w:szCs w:val="24"/>
        </w:rPr>
      </w:pPr>
    </w:p>
    <w:tbl>
      <w:tblPr>
        <w:tblStyle w:val="TableGrid"/>
        <w:tblW w:w="10795" w:type="dxa"/>
        <w:tblLook w:val="04A0" w:firstRow="1" w:lastRow="0" w:firstColumn="1" w:lastColumn="0" w:noHBand="0" w:noVBand="1"/>
      </w:tblPr>
      <w:tblGrid>
        <w:gridCol w:w="10795"/>
      </w:tblGrid>
      <w:tr w:rsidR="00B445C6" w:rsidTr="005C1991">
        <w:tc>
          <w:tcPr>
            <w:tcW w:w="10795" w:type="dxa"/>
          </w:tcPr>
          <w:p w:rsidR="00B445C6" w:rsidRPr="00B00EE8" w:rsidRDefault="00B445C6" w:rsidP="00B445C6">
            <w:pPr>
              <w:jc w:val="center"/>
              <w:rPr>
                <w:b/>
                <w:sz w:val="24"/>
                <w:szCs w:val="24"/>
              </w:rPr>
            </w:pPr>
            <w:r>
              <w:rPr>
                <w:b/>
                <w:sz w:val="24"/>
                <w:szCs w:val="24"/>
              </w:rPr>
              <w:lastRenderedPageBreak/>
              <w:t>CONTENT</w:t>
            </w:r>
          </w:p>
        </w:tc>
      </w:tr>
      <w:tr w:rsidR="00B00EE8" w:rsidTr="005C1991">
        <w:tc>
          <w:tcPr>
            <w:tcW w:w="10795" w:type="dxa"/>
          </w:tcPr>
          <w:p w:rsidR="00C86ECF" w:rsidRDefault="00C86ECF" w:rsidP="003F51CA">
            <w:pPr>
              <w:rPr>
                <w:b/>
                <w:sz w:val="24"/>
                <w:szCs w:val="24"/>
              </w:rPr>
            </w:pPr>
          </w:p>
          <w:p w:rsidR="003F51CA" w:rsidRDefault="003F51CA" w:rsidP="003F51CA">
            <w:pPr>
              <w:rPr>
                <w:b/>
                <w:sz w:val="24"/>
                <w:szCs w:val="24"/>
              </w:rPr>
            </w:pPr>
            <w:r w:rsidRPr="00B00EE8">
              <w:rPr>
                <w:b/>
                <w:sz w:val="24"/>
                <w:szCs w:val="24"/>
              </w:rPr>
              <w:t>Suggested Script</w:t>
            </w:r>
            <w:r>
              <w:rPr>
                <w:b/>
                <w:sz w:val="24"/>
                <w:szCs w:val="24"/>
              </w:rPr>
              <w:t>:</w:t>
            </w:r>
          </w:p>
          <w:p w:rsidR="00C86ECF" w:rsidRDefault="00C86ECF" w:rsidP="00C86ECF">
            <w:pPr>
              <w:rPr>
                <w:sz w:val="24"/>
                <w:szCs w:val="24"/>
              </w:rPr>
            </w:pPr>
            <w:r>
              <w:rPr>
                <w:sz w:val="24"/>
                <w:szCs w:val="24"/>
              </w:rPr>
              <w:t>Hello everyone, let’s get started</w:t>
            </w:r>
            <w:r w:rsidR="0019786B">
              <w:rPr>
                <w:sz w:val="24"/>
                <w:szCs w:val="24"/>
              </w:rPr>
              <w:t>.</w:t>
            </w:r>
            <w:r>
              <w:rPr>
                <w:sz w:val="24"/>
                <w:szCs w:val="24"/>
              </w:rPr>
              <w:t xml:space="preserve"> Today we are going to talk about the importance of </w:t>
            </w:r>
            <w:r w:rsidR="0019786B">
              <w:rPr>
                <w:sz w:val="24"/>
                <w:szCs w:val="24"/>
              </w:rPr>
              <w:t>D</w:t>
            </w:r>
            <w:r w:rsidR="00E157B2">
              <w:rPr>
                <w:sz w:val="24"/>
                <w:szCs w:val="24"/>
              </w:rPr>
              <w:t xml:space="preserve">iversity and Inclusion and then, as a team, </w:t>
            </w:r>
            <w:r w:rsidR="0019786B">
              <w:rPr>
                <w:sz w:val="24"/>
                <w:szCs w:val="24"/>
              </w:rPr>
              <w:t xml:space="preserve">we will talk about </w:t>
            </w:r>
            <w:r w:rsidR="00E157B2">
              <w:rPr>
                <w:sz w:val="24"/>
                <w:szCs w:val="24"/>
              </w:rPr>
              <w:t>something</w:t>
            </w:r>
            <w:r w:rsidR="0098130F">
              <w:rPr>
                <w:sz w:val="24"/>
                <w:szCs w:val="24"/>
              </w:rPr>
              <w:t xml:space="preserve"> we can do to create a more inclusive culture</w:t>
            </w:r>
            <w:r>
              <w:rPr>
                <w:sz w:val="24"/>
                <w:szCs w:val="24"/>
              </w:rPr>
              <w:t xml:space="preserve">. </w:t>
            </w:r>
          </w:p>
          <w:p w:rsidR="00C86ECF" w:rsidRDefault="00C86ECF" w:rsidP="00C86ECF">
            <w:pPr>
              <w:rPr>
                <w:sz w:val="24"/>
                <w:szCs w:val="24"/>
              </w:rPr>
            </w:pPr>
          </w:p>
          <w:p w:rsidR="00C86ECF" w:rsidRDefault="00C86ECF" w:rsidP="00C86ECF">
            <w:pPr>
              <w:rPr>
                <w:sz w:val="24"/>
                <w:szCs w:val="24"/>
              </w:rPr>
            </w:pPr>
            <w:r>
              <w:rPr>
                <w:sz w:val="24"/>
                <w:szCs w:val="24"/>
              </w:rPr>
              <w:t xml:space="preserve">So what is Diversity and Inclusion? Diversity is the presence of differences that make each person unique. </w:t>
            </w:r>
            <w:r w:rsidRPr="00B00EE8">
              <w:rPr>
                <w:sz w:val="24"/>
                <w:szCs w:val="24"/>
              </w:rPr>
              <w:t xml:space="preserve">In an inclusive work environment, the unique aspects of </w:t>
            </w:r>
            <w:r w:rsidRPr="00B00EE8">
              <w:rPr>
                <w:sz w:val="24"/>
                <w:szCs w:val="24"/>
                <w:u w:val="single"/>
              </w:rPr>
              <w:t>all</w:t>
            </w:r>
            <w:r w:rsidRPr="00B00EE8">
              <w:rPr>
                <w:sz w:val="24"/>
                <w:szCs w:val="24"/>
              </w:rPr>
              <w:t xml:space="preserve"> individuals are appreciated and leveraged, so our company is even more successful.</w:t>
            </w:r>
          </w:p>
          <w:p w:rsidR="006E0739" w:rsidRDefault="006E0739" w:rsidP="00C86ECF">
            <w:pPr>
              <w:rPr>
                <w:sz w:val="24"/>
                <w:szCs w:val="24"/>
              </w:rPr>
            </w:pPr>
          </w:p>
          <w:p w:rsidR="006E0739" w:rsidRDefault="00E157B2" w:rsidP="00C86ECF">
            <w:pPr>
              <w:rPr>
                <w:sz w:val="24"/>
                <w:szCs w:val="24"/>
              </w:rPr>
            </w:pPr>
            <w:r>
              <w:rPr>
                <w:sz w:val="24"/>
                <w:szCs w:val="24"/>
              </w:rPr>
              <w:t>W</w:t>
            </w:r>
            <w:r w:rsidR="006E0739">
              <w:rPr>
                <w:sz w:val="24"/>
                <w:szCs w:val="24"/>
              </w:rPr>
              <w:t xml:space="preserve">e believe having diverse people on a team is a strength, and allows us to collaborate in order to serve our clients and customers even better. Diversity isn’t enough though. We want to create an inclusive culture so that everyone feels confident about their contributions and feels welcome when they come to work each day. It takes a commitment from every person on the team to create </w:t>
            </w:r>
            <w:r w:rsidR="00DC5D78">
              <w:rPr>
                <w:sz w:val="24"/>
                <w:szCs w:val="24"/>
              </w:rPr>
              <w:t>an inclusive workplace culture</w:t>
            </w:r>
            <w:r w:rsidR="006E0739">
              <w:rPr>
                <w:sz w:val="24"/>
                <w:szCs w:val="24"/>
              </w:rPr>
              <w:t xml:space="preserve">. </w:t>
            </w:r>
          </w:p>
          <w:p w:rsidR="005D62B9" w:rsidRPr="00E70A9F" w:rsidRDefault="005D62B9" w:rsidP="00DB2348">
            <w:pPr>
              <w:rPr>
                <w:sz w:val="24"/>
                <w:szCs w:val="24"/>
              </w:rPr>
            </w:pPr>
          </w:p>
        </w:tc>
      </w:tr>
      <w:tr w:rsidR="003F51CA" w:rsidTr="005C1991">
        <w:tc>
          <w:tcPr>
            <w:tcW w:w="10795" w:type="dxa"/>
          </w:tcPr>
          <w:p w:rsidR="003F51CA" w:rsidRDefault="00DC5D78" w:rsidP="003F51CA">
            <w:pPr>
              <w:rPr>
                <w:b/>
                <w:sz w:val="24"/>
                <w:szCs w:val="24"/>
              </w:rPr>
            </w:pPr>
            <w:r>
              <w:rPr>
                <w:b/>
                <w:sz w:val="24"/>
                <w:szCs w:val="24"/>
              </w:rPr>
              <w:t xml:space="preserve">Suggested </w:t>
            </w:r>
            <w:r w:rsidR="00C32E3D">
              <w:rPr>
                <w:b/>
                <w:sz w:val="24"/>
                <w:szCs w:val="24"/>
              </w:rPr>
              <w:t>Script</w:t>
            </w:r>
            <w:r w:rsidR="003F51CA" w:rsidRPr="00B00EE8">
              <w:rPr>
                <w:b/>
                <w:sz w:val="24"/>
                <w:szCs w:val="24"/>
              </w:rPr>
              <w:t>:</w:t>
            </w:r>
          </w:p>
          <w:p w:rsidR="00C32E3D" w:rsidRDefault="00C32E3D" w:rsidP="00C32E3D">
            <w:pPr>
              <w:rPr>
                <w:noProof/>
                <w:sz w:val="24"/>
                <w:szCs w:val="24"/>
              </w:rPr>
            </w:pPr>
            <w:r>
              <w:rPr>
                <w:noProof/>
                <w:sz w:val="24"/>
                <w:szCs w:val="24"/>
              </w:rPr>
              <w:t>At Compass Group, o</w:t>
            </w:r>
            <w:r w:rsidRPr="009F374D">
              <w:rPr>
                <w:noProof/>
                <w:sz w:val="24"/>
                <w:szCs w:val="24"/>
              </w:rPr>
              <w:t>ur people ar</w:t>
            </w:r>
            <w:r>
              <w:rPr>
                <w:noProof/>
                <w:sz w:val="24"/>
                <w:szCs w:val="24"/>
              </w:rPr>
              <w:t xml:space="preserve">e at the heart of our business. </w:t>
            </w:r>
            <w:r w:rsidR="00DC5D78">
              <w:rPr>
                <w:noProof/>
                <w:sz w:val="24"/>
                <w:szCs w:val="24"/>
              </w:rPr>
              <w:t xml:space="preserve">Here is something your team can do to help build Inclusion excellence. </w:t>
            </w:r>
            <w:r>
              <w:rPr>
                <w:noProof/>
                <w:sz w:val="24"/>
                <w:szCs w:val="24"/>
              </w:rPr>
              <w:t>As a team, take some time to think about a program or process that you could put in place to build inclusion and positively affect one of the following:</w:t>
            </w:r>
          </w:p>
          <w:p w:rsidR="00C32E3D" w:rsidRDefault="00C32E3D" w:rsidP="00C32E3D">
            <w:pPr>
              <w:rPr>
                <w:noProof/>
                <w:sz w:val="24"/>
                <w:szCs w:val="24"/>
              </w:rPr>
            </w:pPr>
          </w:p>
          <w:p w:rsidR="00C32E3D" w:rsidRPr="003B302F" w:rsidRDefault="00C32E3D" w:rsidP="00C32E3D">
            <w:pPr>
              <w:pStyle w:val="Default"/>
              <w:spacing w:after="213" w:line="360" w:lineRule="atLeast"/>
              <w:rPr>
                <w:rFonts w:asciiTheme="minorHAnsi" w:eastAsia="Times" w:hAnsiTheme="minorHAnsi" w:cstheme="minorHAnsi"/>
                <w:sz w:val="24"/>
                <w:szCs w:val="24"/>
              </w:rPr>
            </w:pPr>
            <w:r w:rsidRPr="003B302F">
              <w:rPr>
                <w:rFonts w:asciiTheme="minorHAnsi" w:hAnsiTheme="minorHAnsi" w:cstheme="minorHAnsi"/>
                <w:b/>
                <w:bCs/>
                <w:sz w:val="24"/>
                <w:szCs w:val="24"/>
              </w:rPr>
              <w:t xml:space="preserve">Attract – </w:t>
            </w:r>
            <w:r w:rsidRPr="003B302F">
              <w:rPr>
                <w:rFonts w:asciiTheme="minorHAnsi" w:hAnsiTheme="minorHAnsi" w:cstheme="minorHAnsi"/>
                <w:i/>
                <w:iCs/>
                <w:sz w:val="24"/>
                <w:szCs w:val="24"/>
              </w:rPr>
              <w:t>develop and</w:t>
            </w:r>
            <w:r w:rsidRPr="003B302F">
              <w:rPr>
                <w:rFonts w:asciiTheme="minorHAnsi" w:hAnsiTheme="minorHAnsi" w:cstheme="minorHAnsi"/>
                <w:b/>
                <w:bCs/>
                <w:sz w:val="24"/>
                <w:szCs w:val="24"/>
              </w:rPr>
              <w:t xml:space="preserve"> </w:t>
            </w:r>
            <w:r w:rsidRPr="003B302F">
              <w:rPr>
                <w:rFonts w:asciiTheme="minorHAnsi" w:hAnsiTheme="minorHAnsi" w:cstheme="minorHAnsi"/>
                <w:i/>
                <w:iCs/>
                <w:sz w:val="24"/>
                <w:szCs w:val="24"/>
              </w:rPr>
              <w:t>implement a program or practice that helps source great people, from diverse backgrounds.   </w:t>
            </w:r>
          </w:p>
          <w:p w:rsidR="00C32E3D" w:rsidRPr="003B302F" w:rsidRDefault="00C32E3D" w:rsidP="00C32E3D">
            <w:pPr>
              <w:pStyle w:val="Default"/>
              <w:spacing w:line="360" w:lineRule="atLeast"/>
              <w:rPr>
                <w:rFonts w:asciiTheme="minorHAnsi" w:eastAsia="Times" w:hAnsiTheme="minorHAnsi" w:cstheme="minorHAnsi"/>
                <w:sz w:val="24"/>
                <w:szCs w:val="24"/>
              </w:rPr>
            </w:pPr>
            <w:r w:rsidRPr="003B302F">
              <w:rPr>
                <w:rFonts w:asciiTheme="minorHAnsi" w:hAnsiTheme="minorHAnsi" w:cstheme="minorHAnsi"/>
                <w:b/>
                <w:bCs/>
                <w:sz w:val="24"/>
                <w:szCs w:val="24"/>
              </w:rPr>
              <w:t xml:space="preserve">Retain— </w:t>
            </w:r>
            <w:r w:rsidRPr="003B302F">
              <w:rPr>
                <w:rFonts w:asciiTheme="minorHAnsi" w:hAnsiTheme="minorHAnsi" w:cstheme="minorHAnsi"/>
                <w:i/>
                <w:iCs/>
                <w:sz w:val="24"/>
                <w:szCs w:val="24"/>
              </w:rPr>
              <w:t>develop and</w:t>
            </w:r>
            <w:r w:rsidRPr="003B302F">
              <w:rPr>
                <w:rFonts w:asciiTheme="minorHAnsi" w:hAnsiTheme="minorHAnsi" w:cstheme="minorHAnsi"/>
                <w:b/>
                <w:bCs/>
                <w:sz w:val="24"/>
                <w:szCs w:val="24"/>
              </w:rPr>
              <w:t xml:space="preserve"> </w:t>
            </w:r>
            <w:r w:rsidRPr="003B302F">
              <w:rPr>
                <w:rFonts w:asciiTheme="minorHAnsi" w:hAnsiTheme="minorHAnsi" w:cstheme="minorHAnsi"/>
                <w:i/>
                <w:iCs/>
                <w:sz w:val="24"/>
                <w:szCs w:val="24"/>
              </w:rPr>
              <w:t>implement a program or practice that helps build a safe and healthy environment where associates can thrive.  </w:t>
            </w:r>
          </w:p>
          <w:p w:rsidR="00C32E3D" w:rsidRPr="003B302F" w:rsidRDefault="00C32E3D" w:rsidP="00C32E3D">
            <w:pPr>
              <w:pStyle w:val="Default"/>
              <w:spacing w:line="280" w:lineRule="atLeast"/>
              <w:rPr>
                <w:rFonts w:asciiTheme="minorHAnsi" w:eastAsia="Times" w:hAnsiTheme="minorHAnsi" w:cstheme="minorHAnsi"/>
                <w:sz w:val="24"/>
                <w:szCs w:val="24"/>
              </w:rPr>
            </w:pPr>
          </w:p>
          <w:p w:rsidR="00C32E3D" w:rsidRPr="003B302F" w:rsidRDefault="00C32E3D" w:rsidP="00C32E3D">
            <w:pPr>
              <w:pStyle w:val="Default"/>
              <w:spacing w:after="213" w:line="360" w:lineRule="atLeast"/>
              <w:rPr>
                <w:rFonts w:asciiTheme="minorHAnsi" w:eastAsia="Times" w:hAnsiTheme="minorHAnsi" w:cstheme="minorHAnsi"/>
                <w:sz w:val="24"/>
                <w:szCs w:val="24"/>
              </w:rPr>
            </w:pPr>
            <w:r w:rsidRPr="003B302F">
              <w:rPr>
                <w:rFonts w:asciiTheme="minorHAnsi" w:hAnsiTheme="minorHAnsi" w:cstheme="minorHAnsi"/>
                <w:b/>
                <w:bCs/>
                <w:sz w:val="24"/>
                <w:szCs w:val="24"/>
              </w:rPr>
              <w:t xml:space="preserve">Develop – </w:t>
            </w:r>
            <w:r w:rsidRPr="003B302F">
              <w:rPr>
                <w:rFonts w:asciiTheme="minorHAnsi" w:hAnsiTheme="minorHAnsi" w:cstheme="minorHAnsi"/>
                <w:i/>
                <w:iCs/>
                <w:sz w:val="24"/>
                <w:szCs w:val="24"/>
              </w:rPr>
              <w:t>develop and</w:t>
            </w:r>
            <w:r w:rsidRPr="003B302F">
              <w:rPr>
                <w:rFonts w:asciiTheme="minorHAnsi" w:hAnsiTheme="minorHAnsi" w:cstheme="minorHAnsi"/>
                <w:b/>
                <w:bCs/>
                <w:sz w:val="24"/>
                <w:szCs w:val="24"/>
              </w:rPr>
              <w:t xml:space="preserve"> </w:t>
            </w:r>
            <w:r w:rsidRPr="003B302F">
              <w:rPr>
                <w:rFonts w:asciiTheme="minorHAnsi" w:hAnsiTheme="minorHAnsi" w:cstheme="minorHAnsi"/>
                <w:i/>
                <w:iCs/>
                <w:sz w:val="24"/>
                <w:szCs w:val="24"/>
              </w:rPr>
              <w:t xml:space="preserve">implement a career growth focused program or practice that allows talent to thrive. </w:t>
            </w:r>
          </w:p>
          <w:p w:rsidR="00C32E3D" w:rsidRPr="003B302F" w:rsidRDefault="00C32E3D" w:rsidP="00C32E3D">
            <w:pPr>
              <w:pStyle w:val="Default"/>
              <w:spacing w:after="213" w:line="360" w:lineRule="atLeast"/>
              <w:rPr>
                <w:rFonts w:asciiTheme="minorHAnsi" w:eastAsia="Times" w:hAnsiTheme="minorHAnsi" w:cstheme="minorHAnsi"/>
                <w:sz w:val="24"/>
                <w:szCs w:val="24"/>
              </w:rPr>
            </w:pPr>
            <w:r w:rsidRPr="003B302F">
              <w:rPr>
                <w:rFonts w:asciiTheme="minorHAnsi" w:hAnsiTheme="minorHAnsi" w:cstheme="minorHAnsi"/>
                <w:b/>
                <w:bCs/>
                <w:sz w:val="24"/>
                <w:szCs w:val="24"/>
                <w:lang w:val="fr-FR"/>
              </w:rPr>
              <w:t xml:space="preserve">Engage- </w:t>
            </w:r>
            <w:r w:rsidRPr="003B302F">
              <w:rPr>
                <w:rFonts w:asciiTheme="minorHAnsi" w:hAnsiTheme="minorHAnsi" w:cstheme="minorHAnsi"/>
                <w:i/>
                <w:iCs/>
                <w:sz w:val="24"/>
                <w:szCs w:val="24"/>
              </w:rPr>
              <w:t xml:space="preserve">develop and implement a program or practice that recognizes associates. </w:t>
            </w:r>
          </w:p>
          <w:p w:rsidR="00B445C6" w:rsidRPr="00B00EE8" w:rsidRDefault="00B445C6" w:rsidP="003F51CA">
            <w:pPr>
              <w:rPr>
                <w:b/>
                <w:sz w:val="24"/>
                <w:szCs w:val="24"/>
              </w:rPr>
            </w:pPr>
          </w:p>
        </w:tc>
      </w:tr>
      <w:tr w:rsidR="00DB2348" w:rsidTr="005C1991">
        <w:tc>
          <w:tcPr>
            <w:tcW w:w="10795" w:type="dxa"/>
          </w:tcPr>
          <w:p w:rsidR="00F66805" w:rsidRDefault="00F66805" w:rsidP="00DB2348">
            <w:pPr>
              <w:rPr>
                <w:b/>
                <w:sz w:val="24"/>
                <w:szCs w:val="24"/>
              </w:rPr>
            </w:pPr>
            <w:r>
              <w:rPr>
                <w:b/>
                <w:sz w:val="24"/>
                <w:szCs w:val="24"/>
              </w:rPr>
              <w:t xml:space="preserve">Watch and Write: </w:t>
            </w:r>
          </w:p>
          <w:p w:rsidR="00DC5D78" w:rsidRDefault="00BC7E6B" w:rsidP="00DB2348">
            <w:pPr>
              <w:rPr>
                <w:sz w:val="24"/>
                <w:szCs w:val="24"/>
              </w:rPr>
            </w:pPr>
            <w:r w:rsidRPr="008412DE">
              <w:rPr>
                <w:sz w:val="24"/>
                <w:szCs w:val="24"/>
              </w:rPr>
              <w:t>As a team, w</w:t>
            </w:r>
            <w:r w:rsidR="00DB2348" w:rsidRPr="008412DE">
              <w:rPr>
                <w:sz w:val="24"/>
                <w:szCs w:val="24"/>
              </w:rPr>
              <w:t xml:space="preserve">atch this video: </w:t>
            </w:r>
            <w:hyperlink r:id="rId12" w:history="1">
              <w:r w:rsidR="00DC5D78" w:rsidRPr="008412DE">
                <w:rPr>
                  <w:rStyle w:val="Hyperlink"/>
                  <w:sz w:val="24"/>
                  <w:szCs w:val="24"/>
                </w:rPr>
                <w:t>https://vimeo.com/318921306/745c5033d7</w:t>
              </w:r>
            </w:hyperlink>
          </w:p>
          <w:p w:rsidR="00DC5D78" w:rsidRPr="00F66805" w:rsidRDefault="00DC5D78" w:rsidP="00DB2348">
            <w:pPr>
              <w:rPr>
                <w:sz w:val="24"/>
                <w:szCs w:val="24"/>
              </w:rPr>
            </w:pPr>
            <w:r>
              <w:rPr>
                <w:sz w:val="24"/>
                <w:szCs w:val="24"/>
              </w:rPr>
              <w:t>(best viewed in google chrome)</w:t>
            </w:r>
          </w:p>
          <w:p w:rsidR="00BC7E6B" w:rsidRDefault="00BC7E6B" w:rsidP="00DB2348">
            <w:pPr>
              <w:rPr>
                <w:b/>
                <w:sz w:val="24"/>
                <w:szCs w:val="24"/>
              </w:rPr>
            </w:pPr>
          </w:p>
          <w:p w:rsidR="00DB2348" w:rsidRDefault="00BC7E6B" w:rsidP="00DB2348">
            <w:pPr>
              <w:rPr>
                <w:b/>
                <w:i/>
                <w:sz w:val="24"/>
                <w:szCs w:val="24"/>
              </w:rPr>
            </w:pPr>
            <w:r w:rsidRPr="00BC7E6B">
              <w:rPr>
                <w:b/>
                <w:i/>
                <w:sz w:val="24"/>
                <w:szCs w:val="24"/>
              </w:rPr>
              <w:t>*On a large piece of paper or white board write out Attract, Retain, Develop and Engage on a piece of pape</w:t>
            </w:r>
            <w:r>
              <w:rPr>
                <w:b/>
                <w:i/>
                <w:sz w:val="24"/>
                <w:szCs w:val="24"/>
              </w:rPr>
              <w:t>r.</w:t>
            </w:r>
          </w:p>
          <w:p w:rsidR="00DB2348" w:rsidRDefault="00DB2348" w:rsidP="00F66805">
            <w:pPr>
              <w:rPr>
                <w:b/>
                <w:sz w:val="24"/>
                <w:szCs w:val="24"/>
              </w:rPr>
            </w:pPr>
          </w:p>
        </w:tc>
      </w:tr>
      <w:tr w:rsidR="00F66805" w:rsidTr="005C1991">
        <w:tc>
          <w:tcPr>
            <w:tcW w:w="10795" w:type="dxa"/>
          </w:tcPr>
          <w:p w:rsidR="00F66805" w:rsidRDefault="00F66805" w:rsidP="00F66805">
            <w:pPr>
              <w:rPr>
                <w:b/>
                <w:sz w:val="24"/>
                <w:szCs w:val="24"/>
              </w:rPr>
            </w:pPr>
            <w:r>
              <w:rPr>
                <w:b/>
                <w:sz w:val="24"/>
                <w:szCs w:val="24"/>
              </w:rPr>
              <w:t>Script</w:t>
            </w:r>
            <w:r w:rsidRPr="00B00EE8">
              <w:rPr>
                <w:b/>
                <w:sz w:val="24"/>
                <w:szCs w:val="24"/>
              </w:rPr>
              <w:t>:</w:t>
            </w:r>
          </w:p>
          <w:p w:rsidR="00F66805" w:rsidRDefault="00F66805" w:rsidP="00F66805">
            <w:pPr>
              <w:rPr>
                <w:sz w:val="24"/>
                <w:szCs w:val="24"/>
              </w:rPr>
            </w:pPr>
            <w:r>
              <w:rPr>
                <w:sz w:val="24"/>
                <w:szCs w:val="24"/>
              </w:rPr>
              <w:t xml:space="preserve">What is a program or process that we could put in place to impact how we Attract, Retain, Develop or Engage our people? </w:t>
            </w:r>
          </w:p>
          <w:p w:rsidR="00F66805" w:rsidRDefault="00F66805" w:rsidP="00F66805">
            <w:pPr>
              <w:rPr>
                <w:sz w:val="24"/>
                <w:szCs w:val="24"/>
              </w:rPr>
            </w:pPr>
          </w:p>
          <w:p w:rsidR="00F66805" w:rsidRDefault="00F66805" w:rsidP="00F66805">
            <w:pPr>
              <w:rPr>
                <w:sz w:val="24"/>
                <w:szCs w:val="24"/>
              </w:rPr>
            </w:pPr>
            <w:r>
              <w:rPr>
                <w:sz w:val="24"/>
                <w:szCs w:val="24"/>
              </w:rPr>
              <w:t xml:space="preserve">Good work! Thanks everyone for these really great ideas. If we were to identify </w:t>
            </w:r>
            <w:r w:rsidRPr="00F66805">
              <w:rPr>
                <w:sz w:val="24"/>
                <w:szCs w:val="24"/>
                <w:u w:val="single"/>
              </w:rPr>
              <w:t>one idea</w:t>
            </w:r>
            <w:r>
              <w:rPr>
                <w:sz w:val="24"/>
                <w:szCs w:val="24"/>
              </w:rPr>
              <w:t xml:space="preserve"> that we could put in place which one would it be? Then let’s identify where we would get started. </w:t>
            </w:r>
          </w:p>
          <w:p w:rsidR="00F66805" w:rsidRDefault="00F66805" w:rsidP="00F66805">
            <w:pPr>
              <w:rPr>
                <w:sz w:val="24"/>
                <w:szCs w:val="24"/>
              </w:rPr>
            </w:pPr>
          </w:p>
          <w:p w:rsidR="00F66805" w:rsidRDefault="00F66805" w:rsidP="00F66805">
            <w:pPr>
              <w:rPr>
                <w:sz w:val="24"/>
                <w:szCs w:val="24"/>
              </w:rPr>
            </w:pPr>
          </w:p>
          <w:p w:rsidR="00F66805" w:rsidRDefault="00F66805" w:rsidP="00DB2348">
            <w:pPr>
              <w:rPr>
                <w:b/>
                <w:sz w:val="24"/>
                <w:szCs w:val="24"/>
              </w:rPr>
            </w:pPr>
            <w:r w:rsidRPr="00F66805">
              <w:rPr>
                <w:b/>
                <w:sz w:val="24"/>
                <w:szCs w:val="24"/>
              </w:rPr>
              <w:t xml:space="preserve">**Put your idea in place, then see and feel your inclusive program or process create impact within your team. Refer to the Inclusion Excellence Award criteria (Be A Star) for next steps on what </w:t>
            </w:r>
          </w:p>
        </w:tc>
      </w:tr>
    </w:tbl>
    <w:p w:rsidR="00B00EE8" w:rsidRPr="00B00EE8" w:rsidRDefault="00B00EE8" w:rsidP="00DC5D78">
      <w:pPr>
        <w:rPr>
          <w:sz w:val="24"/>
          <w:szCs w:val="24"/>
        </w:rPr>
      </w:pPr>
      <w:bookmarkStart w:id="0" w:name="_GoBack"/>
      <w:bookmarkEnd w:id="0"/>
    </w:p>
    <w:sectPr w:rsidR="00B00EE8" w:rsidRPr="00B00EE8" w:rsidSect="00636CDA">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F7" w:rsidRDefault="00ED5AF7" w:rsidP="00636CDA">
      <w:pPr>
        <w:spacing w:after="0" w:line="240" w:lineRule="auto"/>
      </w:pPr>
      <w:r>
        <w:separator/>
      </w:r>
    </w:p>
  </w:endnote>
  <w:endnote w:type="continuationSeparator" w:id="0">
    <w:p w:rsidR="00ED5AF7" w:rsidRDefault="00ED5AF7" w:rsidP="0063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F7" w:rsidRDefault="00ED5AF7" w:rsidP="00636CDA">
      <w:pPr>
        <w:spacing w:after="0" w:line="240" w:lineRule="auto"/>
      </w:pPr>
      <w:r>
        <w:separator/>
      </w:r>
    </w:p>
  </w:footnote>
  <w:footnote w:type="continuationSeparator" w:id="0">
    <w:p w:rsidR="00ED5AF7" w:rsidRDefault="00ED5AF7" w:rsidP="00636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317A4"/>
    <w:multiLevelType w:val="hybridMultilevel"/>
    <w:tmpl w:val="5C4C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81D8D"/>
    <w:multiLevelType w:val="hybridMultilevel"/>
    <w:tmpl w:val="D89EB30A"/>
    <w:lvl w:ilvl="0" w:tplc="0194EA0E">
      <w:start w:val="1"/>
      <w:numFmt w:val="bullet"/>
      <w:lvlText w:val="•"/>
      <w:lvlJc w:val="left"/>
      <w:pPr>
        <w:tabs>
          <w:tab w:val="num" w:pos="720"/>
        </w:tabs>
        <w:ind w:left="720" w:hanging="360"/>
      </w:pPr>
      <w:rPr>
        <w:rFonts w:ascii="Times New Roman" w:hAnsi="Times New Roman" w:hint="default"/>
      </w:rPr>
    </w:lvl>
    <w:lvl w:ilvl="1" w:tplc="9B42AC24" w:tentative="1">
      <w:start w:val="1"/>
      <w:numFmt w:val="bullet"/>
      <w:lvlText w:val="•"/>
      <w:lvlJc w:val="left"/>
      <w:pPr>
        <w:tabs>
          <w:tab w:val="num" w:pos="1440"/>
        </w:tabs>
        <w:ind w:left="1440" w:hanging="360"/>
      </w:pPr>
      <w:rPr>
        <w:rFonts w:ascii="Times New Roman" w:hAnsi="Times New Roman" w:hint="default"/>
      </w:rPr>
    </w:lvl>
    <w:lvl w:ilvl="2" w:tplc="8954D2EA" w:tentative="1">
      <w:start w:val="1"/>
      <w:numFmt w:val="bullet"/>
      <w:lvlText w:val="•"/>
      <w:lvlJc w:val="left"/>
      <w:pPr>
        <w:tabs>
          <w:tab w:val="num" w:pos="2160"/>
        </w:tabs>
        <w:ind w:left="2160" w:hanging="360"/>
      </w:pPr>
      <w:rPr>
        <w:rFonts w:ascii="Times New Roman" w:hAnsi="Times New Roman" w:hint="default"/>
      </w:rPr>
    </w:lvl>
    <w:lvl w:ilvl="3" w:tplc="DDEC5122" w:tentative="1">
      <w:start w:val="1"/>
      <w:numFmt w:val="bullet"/>
      <w:lvlText w:val="•"/>
      <w:lvlJc w:val="left"/>
      <w:pPr>
        <w:tabs>
          <w:tab w:val="num" w:pos="2880"/>
        </w:tabs>
        <w:ind w:left="2880" w:hanging="360"/>
      </w:pPr>
      <w:rPr>
        <w:rFonts w:ascii="Times New Roman" w:hAnsi="Times New Roman" w:hint="default"/>
      </w:rPr>
    </w:lvl>
    <w:lvl w:ilvl="4" w:tplc="12942666" w:tentative="1">
      <w:start w:val="1"/>
      <w:numFmt w:val="bullet"/>
      <w:lvlText w:val="•"/>
      <w:lvlJc w:val="left"/>
      <w:pPr>
        <w:tabs>
          <w:tab w:val="num" w:pos="3600"/>
        </w:tabs>
        <w:ind w:left="3600" w:hanging="360"/>
      </w:pPr>
      <w:rPr>
        <w:rFonts w:ascii="Times New Roman" w:hAnsi="Times New Roman" w:hint="default"/>
      </w:rPr>
    </w:lvl>
    <w:lvl w:ilvl="5" w:tplc="89DC584C" w:tentative="1">
      <w:start w:val="1"/>
      <w:numFmt w:val="bullet"/>
      <w:lvlText w:val="•"/>
      <w:lvlJc w:val="left"/>
      <w:pPr>
        <w:tabs>
          <w:tab w:val="num" w:pos="4320"/>
        </w:tabs>
        <w:ind w:left="4320" w:hanging="360"/>
      </w:pPr>
      <w:rPr>
        <w:rFonts w:ascii="Times New Roman" w:hAnsi="Times New Roman" w:hint="default"/>
      </w:rPr>
    </w:lvl>
    <w:lvl w:ilvl="6" w:tplc="D2FEEBD0" w:tentative="1">
      <w:start w:val="1"/>
      <w:numFmt w:val="bullet"/>
      <w:lvlText w:val="•"/>
      <w:lvlJc w:val="left"/>
      <w:pPr>
        <w:tabs>
          <w:tab w:val="num" w:pos="5040"/>
        </w:tabs>
        <w:ind w:left="5040" w:hanging="360"/>
      </w:pPr>
      <w:rPr>
        <w:rFonts w:ascii="Times New Roman" w:hAnsi="Times New Roman" w:hint="default"/>
      </w:rPr>
    </w:lvl>
    <w:lvl w:ilvl="7" w:tplc="2B38895A" w:tentative="1">
      <w:start w:val="1"/>
      <w:numFmt w:val="bullet"/>
      <w:lvlText w:val="•"/>
      <w:lvlJc w:val="left"/>
      <w:pPr>
        <w:tabs>
          <w:tab w:val="num" w:pos="5760"/>
        </w:tabs>
        <w:ind w:left="5760" w:hanging="360"/>
      </w:pPr>
      <w:rPr>
        <w:rFonts w:ascii="Times New Roman" w:hAnsi="Times New Roman" w:hint="default"/>
      </w:rPr>
    </w:lvl>
    <w:lvl w:ilvl="8" w:tplc="C1DC95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8D3560C"/>
    <w:multiLevelType w:val="hybridMultilevel"/>
    <w:tmpl w:val="D92ACA6C"/>
    <w:lvl w:ilvl="0" w:tplc="1BA8550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17C93"/>
    <w:multiLevelType w:val="hybridMultilevel"/>
    <w:tmpl w:val="8FC0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C0E92"/>
    <w:multiLevelType w:val="hybridMultilevel"/>
    <w:tmpl w:val="3F3EADF8"/>
    <w:lvl w:ilvl="0" w:tplc="B35EC008">
      <w:start w:val="1"/>
      <w:numFmt w:val="bullet"/>
      <w:lvlText w:val="•"/>
      <w:lvlJc w:val="left"/>
      <w:pPr>
        <w:tabs>
          <w:tab w:val="num" w:pos="720"/>
        </w:tabs>
        <w:ind w:left="720" w:hanging="360"/>
      </w:pPr>
      <w:rPr>
        <w:rFonts w:ascii="Times New Roman" w:hAnsi="Times New Roman" w:hint="default"/>
      </w:rPr>
    </w:lvl>
    <w:lvl w:ilvl="1" w:tplc="8CCE62C8" w:tentative="1">
      <w:start w:val="1"/>
      <w:numFmt w:val="bullet"/>
      <w:lvlText w:val="•"/>
      <w:lvlJc w:val="left"/>
      <w:pPr>
        <w:tabs>
          <w:tab w:val="num" w:pos="1440"/>
        </w:tabs>
        <w:ind w:left="1440" w:hanging="360"/>
      </w:pPr>
      <w:rPr>
        <w:rFonts w:ascii="Times New Roman" w:hAnsi="Times New Roman" w:hint="default"/>
      </w:rPr>
    </w:lvl>
    <w:lvl w:ilvl="2" w:tplc="23DE7D46" w:tentative="1">
      <w:start w:val="1"/>
      <w:numFmt w:val="bullet"/>
      <w:lvlText w:val="•"/>
      <w:lvlJc w:val="left"/>
      <w:pPr>
        <w:tabs>
          <w:tab w:val="num" w:pos="2160"/>
        </w:tabs>
        <w:ind w:left="2160" w:hanging="360"/>
      </w:pPr>
      <w:rPr>
        <w:rFonts w:ascii="Times New Roman" w:hAnsi="Times New Roman" w:hint="default"/>
      </w:rPr>
    </w:lvl>
    <w:lvl w:ilvl="3" w:tplc="716A693E" w:tentative="1">
      <w:start w:val="1"/>
      <w:numFmt w:val="bullet"/>
      <w:lvlText w:val="•"/>
      <w:lvlJc w:val="left"/>
      <w:pPr>
        <w:tabs>
          <w:tab w:val="num" w:pos="2880"/>
        </w:tabs>
        <w:ind w:left="2880" w:hanging="360"/>
      </w:pPr>
      <w:rPr>
        <w:rFonts w:ascii="Times New Roman" w:hAnsi="Times New Roman" w:hint="default"/>
      </w:rPr>
    </w:lvl>
    <w:lvl w:ilvl="4" w:tplc="D7A8FE4E" w:tentative="1">
      <w:start w:val="1"/>
      <w:numFmt w:val="bullet"/>
      <w:lvlText w:val="•"/>
      <w:lvlJc w:val="left"/>
      <w:pPr>
        <w:tabs>
          <w:tab w:val="num" w:pos="3600"/>
        </w:tabs>
        <w:ind w:left="3600" w:hanging="360"/>
      </w:pPr>
      <w:rPr>
        <w:rFonts w:ascii="Times New Roman" w:hAnsi="Times New Roman" w:hint="default"/>
      </w:rPr>
    </w:lvl>
    <w:lvl w:ilvl="5" w:tplc="AF4688EC" w:tentative="1">
      <w:start w:val="1"/>
      <w:numFmt w:val="bullet"/>
      <w:lvlText w:val="•"/>
      <w:lvlJc w:val="left"/>
      <w:pPr>
        <w:tabs>
          <w:tab w:val="num" w:pos="4320"/>
        </w:tabs>
        <w:ind w:left="4320" w:hanging="360"/>
      </w:pPr>
      <w:rPr>
        <w:rFonts w:ascii="Times New Roman" w:hAnsi="Times New Roman" w:hint="default"/>
      </w:rPr>
    </w:lvl>
    <w:lvl w:ilvl="6" w:tplc="3F0AEC90" w:tentative="1">
      <w:start w:val="1"/>
      <w:numFmt w:val="bullet"/>
      <w:lvlText w:val="•"/>
      <w:lvlJc w:val="left"/>
      <w:pPr>
        <w:tabs>
          <w:tab w:val="num" w:pos="5040"/>
        </w:tabs>
        <w:ind w:left="5040" w:hanging="360"/>
      </w:pPr>
      <w:rPr>
        <w:rFonts w:ascii="Times New Roman" w:hAnsi="Times New Roman" w:hint="default"/>
      </w:rPr>
    </w:lvl>
    <w:lvl w:ilvl="7" w:tplc="13981E68" w:tentative="1">
      <w:start w:val="1"/>
      <w:numFmt w:val="bullet"/>
      <w:lvlText w:val="•"/>
      <w:lvlJc w:val="left"/>
      <w:pPr>
        <w:tabs>
          <w:tab w:val="num" w:pos="5760"/>
        </w:tabs>
        <w:ind w:left="5760" w:hanging="360"/>
      </w:pPr>
      <w:rPr>
        <w:rFonts w:ascii="Times New Roman" w:hAnsi="Times New Roman" w:hint="default"/>
      </w:rPr>
    </w:lvl>
    <w:lvl w:ilvl="8" w:tplc="E918EE3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E8"/>
    <w:rsid w:val="000104D0"/>
    <w:rsid w:val="00097A08"/>
    <w:rsid w:val="000E4E80"/>
    <w:rsid w:val="00102371"/>
    <w:rsid w:val="0019786B"/>
    <w:rsid w:val="002167D7"/>
    <w:rsid w:val="00241666"/>
    <w:rsid w:val="00242009"/>
    <w:rsid w:val="002779F4"/>
    <w:rsid w:val="00291E41"/>
    <w:rsid w:val="002F56F4"/>
    <w:rsid w:val="003B302F"/>
    <w:rsid w:val="003B7A8A"/>
    <w:rsid w:val="003F51CA"/>
    <w:rsid w:val="00407C56"/>
    <w:rsid w:val="00423753"/>
    <w:rsid w:val="00465762"/>
    <w:rsid w:val="004A44DD"/>
    <w:rsid w:val="004F65BB"/>
    <w:rsid w:val="005C1991"/>
    <w:rsid w:val="005D62B9"/>
    <w:rsid w:val="00633FF3"/>
    <w:rsid w:val="00636CDA"/>
    <w:rsid w:val="006E0739"/>
    <w:rsid w:val="00761775"/>
    <w:rsid w:val="0078746A"/>
    <w:rsid w:val="007B1DF5"/>
    <w:rsid w:val="008412DE"/>
    <w:rsid w:val="00866F1F"/>
    <w:rsid w:val="00974E8D"/>
    <w:rsid w:val="0098130F"/>
    <w:rsid w:val="0099205A"/>
    <w:rsid w:val="009F374D"/>
    <w:rsid w:val="00A04617"/>
    <w:rsid w:val="00A45A13"/>
    <w:rsid w:val="00A82D5E"/>
    <w:rsid w:val="00B00EE8"/>
    <w:rsid w:val="00B01C38"/>
    <w:rsid w:val="00B445C6"/>
    <w:rsid w:val="00BA2648"/>
    <w:rsid w:val="00BC7E6B"/>
    <w:rsid w:val="00C072D9"/>
    <w:rsid w:val="00C3070F"/>
    <w:rsid w:val="00C32E3D"/>
    <w:rsid w:val="00C47D00"/>
    <w:rsid w:val="00C5563F"/>
    <w:rsid w:val="00C86ECF"/>
    <w:rsid w:val="00CB48B6"/>
    <w:rsid w:val="00CC7F37"/>
    <w:rsid w:val="00CD42B0"/>
    <w:rsid w:val="00D7313E"/>
    <w:rsid w:val="00DB2348"/>
    <w:rsid w:val="00DC5D78"/>
    <w:rsid w:val="00E157B2"/>
    <w:rsid w:val="00E703E2"/>
    <w:rsid w:val="00E70A9F"/>
    <w:rsid w:val="00ED5AF7"/>
    <w:rsid w:val="00F66805"/>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C6AD"/>
  <w15:chartTrackingRefBased/>
  <w15:docId w15:val="{A1590686-E628-4F24-9E8A-FD5697E2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A8A"/>
    <w:pPr>
      <w:ind w:left="720"/>
      <w:contextualSpacing/>
    </w:pPr>
  </w:style>
  <w:style w:type="paragraph" w:styleId="BalloonText">
    <w:name w:val="Balloon Text"/>
    <w:basedOn w:val="Normal"/>
    <w:link w:val="BalloonTextChar"/>
    <w:uiPriority w:val="99"/>
    <w:semiHidden/>
    <w:unhideWhenUsed/>
    <w:rsid w:val="00E70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9F"/>
    <w:rPr>
      <w:rFonts w:ascii="Segoe UI" w:hAnsi="Segoe UI" w:cs="Segoe UI"/>
      <w:sz w:val="18"/>
      <w:szCs w:val="18"/>
    </w:rPr>
  </w:style>
  <w:style w:type="character" w:styleId="Hyperlink">
    <w:name w:val="Hyperlink"/>
    <w:basedOn w:val="DefaultParagraphFont"/>
    <w:uiPriority w:val="99"/>
    <w:unhideWhenUsed/>
    <w:rsid w:val="00FF46C3"/>
    <w:rPr>
      <w:color w:val="0563C1" w:themeColor="hyperlink"/>
      <w:u w:val="single"/>
    </w:rPr>
  </w:style>
  <w:style w:type="paragraph" w:styleId="Header">
    <w:name w:val="header"/>
    <w:basedOn w:val="Normal"/>
    <w:link w:val="HeaderChar"/>
    <w:uiPriority w:val="99"/>
    <w:unhideWhenUsed/>
    <w:rsid w:val="0063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DA"/>
  </w:style>
  <w:style w:type="paragraph" w:styleId="Footer">
    <w:name w:val="footer"/>
    <w:basedOn w:val="Normal"/>
    <w:link w:val="FooterChar"/>
    <w:uiPriority w:val="99"/>
    <w:unhideWhenUsed/>
    <w:rsid w:val="0063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DA"/>
  </w:style>
  <w:style w:type="paragraph" w:styleId="NoSpacing">
    <w:name w:val="No Spacing"/>
    <w:link w:val="NoSpacingChar"/>
    <w:uiPriority w:val="1"/>
    <w:qFormat/>
    <w:rsid w:val="00636CDA"/>
    <w:pPr>
      <w:spacing w:after="0" w:line="240" w:lineRule="auto"/>
    </w:pPr>
    <w:rPr>
      <w:rFonts w:eastAsiaTheme="minorEastAsia"/>
    </w:rPr>
  </w:style>
  <w:style w:type="character" w:customStyle="1" w:styleId="NoSpacingChar">
    <w:name w:val="No Spacing Char"/>
    <w:basedOn w:val="DefaultParagraphFont"/>
    <w:link w:val="NoSpacing"/>
    <w:uiPriority w:val="1"/>
    <w:rsid w:val="00636CDA"/>
    <w:rPr>
      <w:rFonts w:eastAsiaTheme="minorEastAsia"/>
    </w:rPr>
  </w:style>
  <w:style w:type="paragraph" w:styleId="NormalWeb">
    <w:name w:val="Normal (Web)"/>
    <w:basedOn w:val="Normal"/>
    <w:uiPriority w:val="99"/>
    <w:semiHidden/>
    <w:unhideWhenUsed/>
    <w:rsid w:val="00974E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157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407">
      <w:bodyDiv w:val="1"/>
      <w:marLeft w:val="0"/>
      <w:marRight w:val="0"/>
      <w:marTop w:val="0"/>
      <w:marBottom w:val="0"/>
      <w:divBdr>
        <w:top w:val="none" w:sz="0" w:space="0" w:color="auto"/>
        <w:left w:val="none" w:sz="0" w:space="0" w:color="auto"/>
        <w:bottom w:val="none" w:sz="0" w:space="0" w:color="auto"/>
        <w:right w:val="none" w:sz="0" w:space="0" w:color="auto"/>
      </w:divBdr>
    </w:div>
    <w:div w:id="300383922">
      <w:bodyDiv w:val="1"/>
      <w:marLeft w:val="0"/>
      <w:marRight w:val="0"/>
      <w:marTop w:val="0"/>
      <w:marBottom w:val="0"/>
      <w:divBdr>
        <w:top w:val="none" w:sz="0" w:space="0" w:color="auto"/>
        <w:left w:val="none" w:sz="0" w:space="0" w:color="auto"/>
        <w:bottom w:val="none" w:sz="0" w:space="0" w:color="auto"/>
        <w:right w:val="none" w:sz="0" w:space="0" w:color="auto"/>
      </w:divBdr>
    </w:div>
    <w:div w:id="700514882">
      <w:bodyDiv w:val="1"/>
      <w:marLeft w:val="0"/>
      <w:marRight w:val="0"/>
      <w:marTop w:val="0"/>
      <w:marBottom w:val="0"/>
      <w:divBdr>
        <w:top w:val="none" w:sz="0" w:space="0" w:color="auto"/>
        <w:left w:val="none" w:sz="0" w:space="0" w:color="auto"/>
        <w:bottom w:val="none" w:sz="0" w:space="0" w:color="auto"/>
        <w:right w:val="none" w:sz="0" w:space="0" w:color="auto"/>
      </w:divBdr>
    </w:div>
    <w:div w:id="1120732886">
      <w:bodyDiv w:val="1"/>
      <w:marLeft w:val="0"/>
      <w:marRight w:val="0"/>
      <w:marTop w:val="0"/>
      <w:marBottom w:val="0"/>
      <w:divBdr>
        <w:top w:val="none" w:sz="0" w:space="0" w:color="auto"/>
        <w:left w:val="none" w:sz="0" w:space="0" w:color="auto"/>
        <w:bottom w:val="none" w:sz="0" w:space="0" w:color="auto"/>
        <w:right w:val="none" w:sz="0" w:space="0" w:color="auto"/>
      </w:divBdr>
    </w:div>
    <w:div w:id="1979216722">
      <w:bodyDiv w:val="1"/>
      <w:marLeft w:val="0"/>
      <w:marRight w:val="0"/>
      <w:marTop w:val="0"/>
      <w:marBottom w:val="0"/>
      <w:divBdr>
        <w:top w:val="none" w:sz="0" w:space="0" w:color="auto"/>
        <w:left w:val="none" w:sz="0" w:space="0" w:color="auto"/>
        <w:bottom w:val="none" w:sz="0" w:space="0" w:color="auto"/>
        <w:right w:val="none" w:sz="0" w:space="0" w:color="auto"/>
      </w:divBdr>
    </w:div>
    <w:div w:id="1980258043">
      <w:bodyDiv w:val="1"/>
      <w:marLeft w:val="0"/>
      <w:marRight w:val="0"/>
      <w:marTop w:val="0"/>
      <w:marBottom w:val="0"/>
      <w:divBdr>
        <w:top w:val="none" w:sz="0" w:space="0" w:color="auto"/>
        <w:left w:val="none" w:sz="0" w:space="0" w:color="auto"/>
        <w:bottom w:val="none" w:sz="0" w:space="0" w:color="auto"/>
        <w:right w:val="none" w:sz="0" w:space="0" w:color="auto"/>
      </w:divBdr>
      <w:divsChild>
        <w:div w:id="822963658">
          <w:marLeft w:val="547"/>
          <w:marRight w:val="0"/>
          <w:marTop w:val="0"/>
          <w:marBottom w:val="0"/>
          <w:divBdr>
            <w:top w:val="none" w:sz="0" w:space="0" w:color="auto"/>
            <w:left w:val="none" w:sz="0" w:space="0" w:color="auto"/>
            <w:bottom w:val="none" w:sz="0" w:space="0" w:color="auto"/>
            <w:right w:val="none" w:sz="0" w:space="0" w:color="auto"/>
          </w:divBdr>
        </w:div>
        <w:div w:id="1607880826">
          <w:marLeft w:val="547"/>
          <w:marRight w:val="0"/>
          <w:marTop w:val="0"/>
          <w:marBottom w:val="0"/>
          <w:divBdr>
            <w:top w:val="none" w:sz="0" w:space="0" w:color="auto"/>
            <w:left w:val="none" w:sz="0" w:space="0" w:color="auto"/>
            <w:bottom w:val="none" w:sz="0" w:space="0" w:color="auto"/>
            <w:right w:val="none" w:sz="0" w:space="0" w:color="auto"/>
          </w:divBdr>
        </w:div>
        <w:div w:id="2064668345">
          <w:marLeft w:val="547"/>
          <w:marRight w:val="0"/>
          <w:marTop w:val="0"/>
          <w:marBottom w:val="0"/>
          <w:divBdr>
            <w:top w:val="none" w:sz="0" w:space="0" w:color="auto"/>
            <w:left w:val="none" w:sz="0" w:space="0" w:color="auto"/>
            <w:bottom w:val="none" w:sz="0" w:space="0" w:color="auto"/>
            <w:right w:val="none" w:sz="0" w:space="0" w:color="auto"/>
          </w:divBdr>
        </w:div>
      </w:divsChild>
    </w:div>
    <w:div w:id="2073459038">
      <w:bodyDiv w:val="1"/>
      <w:marLeft w:val="0"/>
      <w:marRight w:val="0"/>
      <w:marTop w:val="0"/>
      <w:marBottom w:val="0"/>
      <w:divBdr>
        <w:top w:val="none" w:sz="0" w:space="0" w:color="auto"/>
        <w:left w:val="none" w:sz="0" w:space="0" w:color="auto"/>
        <w:bottom w:val="none" w:sz="0" w:space="0" w:color="auto"/>
        <w:right w:val="none" w:sz="0" w:space="0" w:color="auto"/>
      </w:divBdr>
      <w:divsChild>
        <w:div w:id="13031208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vimeo.com/318921306/745c5033d7"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hyperlink" Target="https://vimeo.com/318921306/745c5033d7"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AAB31E-9493-4C94-9929-0773CD77B7C8}" type="doc">
      <dgm:prSet loTypeId="urn:microsoft.com/office/officeart/2005/8/layout/hProcess9" loCatId="process" qsTypeId="urn:microsoft.com/office/officeart/2005/8/quickstyle/3d3" qsCatId="3D" csTypeId="urn:microsoft.com/office/officeart/2005/8/colors/accent0_1" csCatId="mainScheme" phldr="1"/>
      <dgm:spPr/>
    </dgm:pt>
    <dgm:pt modelId="{72E323F4-2DD5-49E8-8D24-F362776023FE}">
      <dgm:prSet phldrT="[Text]" custT="1"/>
      <dgm:spPr/>
      <dgm:t>
        <a:bodyPr/>
        <a:lstStyle/>
        <a:p>
          <a:pPr algn="l">
            <a:lnSpc>
              <a:spcPct val="90000"/>
            </a:lnSpc>
            <a:spcAft>
              <a:spcPct val="35000"/>
            </a:spcAft>
          </a:pPr>
          <a:r>
            <a:rPr lang="en-US" sz="1200" b="1"/>
            <a:t>BEFORE</a:t>
          </a:r>
        </a:p>
        <a:p>
          <a:pPr algn="l">
            <a:lnSpc>
              <a:spcPct val="100000"/>
            </a:lnSpc>
            <a:spcAft>
              <a:spcPts val="0"/>
            </a:spcAft>
          </a:pPr>
          <a:r>
            <a:rPr lang="en-US" sz="800" b="0"/>
            <a:t>1.  Copy and Paste the video link to make sure it</a:t>
          </a:r>
        </a:p>
        <a:p>
          <a:pPr algn="l">
            <a:lnSpc>
              <a:spcPct val="100000"/>
            </a:lnSpc>
            <a:spcAft>
              <a:spcPts val="0"/>
            </a:spcAft>
          </a:pPr>
          <a:r>
            <a:rPr lang="en-US" sz="800" b="0"/>
            <a:t>      works.  </a:t>
          </a:r>
          <a:r>
            <a:rPr lang="en-US" sz="800" b="1"/>
            <a:t>https://vimeo.com/318921306/745c5033d7</a:t>
          </a:r>
        </a:p>
        <a:p>
          <a:pPr algn="l">
            <a:lnSpc>
              <a:spcPct val="90000"/>
            </a:lnSpc>
            <a:spcAft>
              <a:spcPts val="0"/>
            </a:spcAft>
          </a:pPr>
          <a:endParaRPr lang="en-US" sz="800" b="0"/>
        </a:p>
        <a:p>
          <a:pPr algn="l">
            <a:lnSpc>
              <a:spcPct val="90000"/>
            </a:lnSpc>
            <a:spcAft>
              <a:spcPts val="0"/>
            </a:spcAft>
          </a:pPr>
          <a:r>
            <a:rPr lang="en-US" sz="800" b="0"/>
            <a:t>2. Have access to white board or large paper and</a:t>
          </a:r>
        </a:p>
        <a:p>
          <a:pPr algn="l">
            <a:lnSpc>
              <a:spcPct val="90000"/>
            </a:lnSpc>
            <a:spcAft>
              <a:spcPts val="0"/>
            </a:spcAft>
          </a:pPr>
          <a:r>
            <a:rPr lang="en-US" sz="800" b="0" u="none"/>
            <a:t>     markers.</a:t>
          </a:r>
          <a:r>
            <a:rPr lang="en-US" sz="800" b="0" u="sng"/>
            <a:t> </a:t>
          </a:r>
        </a:p>
        <a:p>
          <a:pPr algn="l">
            <a:lnSpc>
              <a:spcPct val="90000"/>
            </a:lnSpc>
            <a:spcAft>
              <a:spcPts val="0"/>
            </a:spcAft>
          </a:pPr>
          <a:r>
            <a:rPr lang="en-US" sz="800" b="0"/>
            <a:t> </a:t>
          </a:r>
        </a:p>
      </dgm:t>
      <dgm:extLst>
        <a:ext uri="{E40237B7-FDA0-4F09-8148-C483321AD2D9}">
          <dgm14:cNvPr xmlns:dgm14="http://schemas.microsoft.com/office/drawing/2010/diagram" id="0" name="">
            <a:hlinkClick xmlns:r="http://schemas.openxmlformats.org/officeDocument/2006/relationships" r:id="rId1"/>
          </dgm14:cNvPr>
        </a:ext>
      </dgm:extLst>
    </dgm:pt>
    <dgm:pt modelId="{B20A1F4E-CDDB-4239-A726-0F064FA18252}" type="parTrans" cxnId="{22228DC8-0E35-401E-9497-C0F23FFCD745}">
      <dgm:prSet/>
      <dgm:spPr/>
      <dgm:t>
        <a:bodyPr/>
        <a:lstStyle/>
        <a:p>
          <a:endParaRPr lang="en-US"/>
        </a:p>
      </dgm:t>
    </dgm:pt>
    <dgm:pt modelId="{89301446-77D2-48FB-B5CF-C53B14F74578}" type="sibTrans" cxnId="{22228DC8-0E35-401E-9497-C0F23FFCD745}">
      <dgm:prSet/>
      <dgm:spPr/>
      <dgm:t>
        <a:bodyPr/>
        <a:lstStyle/>
        <a:p>
          <a:endParaRPr lang="en-US"/>
        </a:p>
      </dgm:t>
    </dgm:pt>
    <dgm:pt modelId="{868EDF04-1A06-468A-91B7-9548D3E0CCC0}">
      <dgm:prSet phldrT="[Text]" custT="1"/>
      <dgm:spPr/>
      <dgm:t>
        <a:bodyPr/>
        <a:lstStyle/>
        <a:p>
          <a:pPr algn="l">
            <a:lnSpc>
              <a:spcPct val="90000"/>
            </a:lnSpc>
            <a:spcAft>
              <a:spcPct val="35000"/>
            </a:spcAft>
          </a:pPr>
          <a:r>
            <a:rPr lang="en-US" sz="1200" b="1"/>
            <a:t>AFTER</a:t>
          </a:r>
        </a:p>
        <a:p>
          <a:pPr algn="l">
            <a:lnSpc>
              <a:spcPct val="90000"/>
            </a:lnSpc>
            <a:spcAft>
              <a:spcPts val="0"/>
            </a:spcAft>
          </a:pPr>
          <a:r>
            <a:rPr lang="en-US" sz="800" b="0"/>
            <a:t>  </a:t>
          </a:r>
        </a:p>
        <a:p>
          <a:pPr algn="l">
            <a:lnSpc>
              <a:spcPct val="90000"/>
            </a:lnSpc>
            <a:spcAft>
              <a:spcPts val="0"/>
            </a:spcAft>
          </a:pPr>
          <a:r>
            <a:rPr lang="en-US" sz="800" b="0"/>
            <a:t>1. Review the </a:t>
          </a:r>
          <a:r>
            <a:rPr lang="en-US" sz="800" b="1" i="1"/>
            <a:t>Inclusion Excellence Award Criteria</a:t>
          </a:r>
          <a:r>
            <a:rPr lang="en-US" sz="800" b="0"/>
            <a:t> and determine what you would like to do as a team. </a:t>
          </a:r>
        </a:p>
        <a:p>
          <a:pPr algn="l">
            <a:lnSpc>
              <a:spcPct val="90000"/>
            </a:lnSpc>
            <a:spcAft>
              <a:spcPts val="0"/>
            </a:spcAft>
          </a:pPr>
          <a:r>
            <a:rPr lang="en-US" sz="800" b="0"/>
            <a:t>  </a:t>
          </a:r>
        </a:p>
        <a:p>
          <a:pPr algn="l">
            <a:lnSpc>
              <a:spcPct val="90000"/>
            </a:lnSpc>
            <a:spcAft>
              <a:spcPct val="35000"/>
            </a:spcAft>
          </a:pPr>
          <a:endParaRPr lang="en-US" sz="800" b="1"/>
        </a:p>
        <a:p>
          <a:pPr algn="l">
            <a:lnSpc>
              <a:spcPct val="90000"/>
            </a:lnSpc>
            <a:spcAft>
              <a:spcPct val="35000"/>
            </a:spcAft>
          </a:pPr>
          <a:endParaRPr lang="en-US" sz="800" b="1"/>
        </a:p>
      </dgm:t>
    </dgm:pt>
    <dgm:pt modelId="{69506784-B403-4AF9-A5E3-4B851A1773A6}" type="sibTrans" cxnId="{BB0A59D8-8990-4288-A02D-A53961522C02}">
      <dgm:prSet/>
      <dgm:spPr/>
      <dgm:t>
        <a:bodyPr/>
        <a:lstStyle/>
        <a:p>
          <a:endParaRPr lang="en-US"/>
        </a:p>
      </dgm:t>
    </dgm:pt>
    <dgm:pt modelId="{EEE1E679-3A00-4856-B264-57923D7D2BCA}" type="parTrans" cxnId="{BB0A59D8-8990-4288-A02D-A53961522C02}">
      <dgm:prSet/>
      <dgm:spPr/>
      <dgm:t>
        <a:bodyPr/>
        <a:lstStyle/>
        <a:p>
          <a:endParaRPr lang="en-US"/>
        </a:p>
      </dgm:t>
    </dgm:pt>
    <dgm:pt modelId="{2195FC1F-2EE6-4B32-B4E1-D3AB4F6B84DA}" type="pres">
      <dgm:prSet presAssocID="{D6AAB31E-9493-4C94-9929-0773CD77B7C8}" presName="CompostProcess" presStyleCnt="0">
        <dgm:presLayoutVars>
          <dgm:dir/>
          <dgm:resizeHandles val="exact"/>
        </dgm:presLayoutVars>
      </dgm:prSet>
      <dgm:spPr/>
    </dgm:pt>
    <dgm:pt modelId="{E89EAEBD-4C8E-42C5-90A7-0E2FC6989A6F}" type="pres">
      <dgm:prSet presAssocID="{D6AAB31E-9493-4C94-9929-0773CD77B7C8}" presName="arrow" presStyleLbl="bgShp" presStyleIdx="0" presStyleCnt="1" custLinFactNeighborX="-3423" custLinFactNeighborY="4"/>
      <dgm:spPr>
        <a:solidFill>
          <a:schemeClr val="accent2">
            <a:lumMod val="75000"/>
          </a:schemeClr>
        </a:solidFill>
      </dgm:spPr>
    </dgm:pt>
    <dgm:pt modelId="{157E24D5-3979-419B-9968-E11709433978}" type="pres">
      <dgm:prSet presAssocID="{D6AAB31E-9493-4C94-9929-0773CD77B7C8}" presName="linearProcess" presStyleCnt="0"/>
      <dgm:spPr/>
    </dgm:pt>
    <dgm:pt modelId="{1AAF2F0A-1C01-4514-A7B8-B14C90173BE7}" type="pres">
      <dgm:prSet presAssocID="{868EDF04-1A06-468A-91B7-9548D3E0CCC0}" presName="textNode" presStyleLbl="node1" presStyleIdx="0" presStyleCnt="2" custScaleX="112106" custLinFactX="86122" custLinFactNeighborX="100000" custLinFactNeighborY="-3174">
        <dgm:presLayoutVars>
          <dgm:bulletEnabled val="1"/>
        </dgm:presLayoutVars>
      </dgm:prSet>
      <dgm:spPr/>
      <dgm:t>
        <a:bodyPr/>
        <a:lstStyle/>
        <a:p>
          <a:endParaRPr lang="en-US"/>
        </a:p>
      </dgm:t>
    </dgm:pt>
    <dgm:pt modelId="{588755EA-5A43-49E8-92E9-B7899FD415BB}" type="pres">
      <dgm:prSet presAssocID="{69506784-B403-4AF9-A5E3-4B851A1773A6}" presName="sibTrans" presStyleCnt="0"/>
      <dgm:spPr/>
    </dgm:pt>
    <dgm:pt modelId="{38FFF244-E9EE-4665-9A6E-1F8BEBF802E2}" type="pres">
      <dgm:prSet presAssocID="{72E323F4-2DD5-49E8-8D24-F362776023FE}" presName="textNode" presStyleLbl="node1" presStyleIdx="1" presStyleCnt="2" custScaleX="109246" custScaleY="108156" custLinFactX="-108755" custLinFactNeighborX="-200000" custLinFactNeighborY="-2277">
        <dgm:presLayoutVars>
          <dgm:bulletEnabled val="1"/>
        </dgm:presLayoutVars>
      </dgm:prSet>
      <dgm:spPr/>
      <dgm:t>
        <a:bodyPr/>
        <a:lstStyle/>
        <a:p>
          <a:endParaRPr lang="en-US"/>
        </a:p>
      </dgm:t>
    </dgm:pt>
  </dgm:ptLst>
  <dgm:cxnLst>
    <dgm:cxn modelId="{E2F74C60-577A-421A-A7CD-0FEA86F4CBB7}" type="presOf" srcId="{868EDF04-1A06-468A-91B7-9548D3E0CCC0}" destId="{1AAF2F0A-1C01-4514-A7B8-B14C90173BE7}" srcOrd="0" destOrd="0" presId="urn:microsoft.com/office/officeart/2005/8/layout/hProcess9"/>
    <dgm:cxn modelId="{BB0A59D8-8990-4288-A02D-A53961522C02}" srcId="{D6AAB31E-9493-4C94-9929-0773CD77B7C8}" destId="{868EDF04-1A06-468A-91B7-9548D3E0CCC0}" srcOrd="0" destOrd="0" parTransId="{EEE1E679-3A00-4856-B264-57923D7D2BCA}" sibTransId="{69506784-B403-4AF9-A5E3-4B851A1773A6}"/>
    <dgm:cxn modelId="{22228DC8-0E35-401E-9497-C0F23FFCD745}" srcId="{D6AAB31E-9493-4C94-9929-0773CD77B7C8}" destId="{72E323F4-2DD5-49E8-8D24-F362776023FE}" srcOrd="1" destOrd="0" parTransId="{B20A1F4E-CDDB-4239-A726-0F064FA18252}" sibTransId="{89301446-77D2-48FB-B5CF-C53B14F74578}"/>
    <dgm:cxn modelId="{10DEAAB5-9EE6-437D-8CA5-B064563F7AB7}" type="presOf" srcId="{D6AAB31E-9493-4C94-9929-0773CD77B7C8}" destId="{2195FC1F-2EE6-4B32-B4E1-D3AB4F6B84DA}" srcOrd="0" destOrd="0" presId="urn:microsoft.com/office/officeart/2005/8/layout/hProcess9"/>
    <dgm:cxn modelId="{3EF97474-9727-4086-AB64-68DB3C289009}" type="presOf" srcId="{72E323F4-2DD5-49E8-8D24-F362776023FE}" destId="{38FFF244-E9EE-4665-9A6E-1F8BEBF802E2}" srcOrd="0" destOrd="0" presId="urn:microsoft.com/office/officeart/2005/8/layout/hProcess9"/>
    <dgm:cxn modelId="{6D284652-F909-489B-A05E-D2A4D3C4782E}" type="presParOf" srcId="{2195FC1F-2EE6-4B32-B4E1-D3AB4F6B84DA}" destId="{E89EAEBD-4C8E-42C5-90A7-0E2FC6989A6F}" srcOrd="0" destOrd="0" presId="urn:microsoft.com/office/officeart/2005/8/layout/hProcess9"/>
    <dgm:cxn modelId="{557614E1-83B1-4330-9E6D-E050FB54D101}" type="presParOf" srcId="{2195FC1F-2EE6-4B32-B4E1-D3AB4F6B84DA}" destId="{157E24D5-3979-419B-9968-E11709433978}" srcOrd="1" destOrd="0" presId="urn:microsoft.com/office/officeart/2005/8/layout/hProcess9"/>
    <dgm:cxn modelId="{D01CEBE0-D88B-483F-9EE1-DF4AB6A4CF0E}" type="presParOf" srcId="{157E24D5-3979-419B-9968-E11709433978}" destId="{1AAF2F0A-1C01-4514-A7B8-B14C90173BE7}" srcOrd="0" destOrd="0" presId="urn:microsoft.com/office/officeart/2005/8/layout/hProcess9"/>
    <dgm:cxn modelId="{39ACA6FF-1DA1-4DB0-B159-A8211F8F99CB}" type="presParOf" srcId="{157E24D5-3979-419B-9968-E11709433978}" destId="{588755EA-5A43-49E8-92E9-B7899FD415BB}" srcOrd="1" destOrd="0" presId="urn:microsoft.com/office/officeart/2005/8/layout/hProcess9"/>
    <dgm:cxn modelId="{31DAB3D5-8740-4346-91CA-7F536A85E1FD}" type="presParOf" srcId="{157E24D5-3979-419B-9968-E11709433978}" destId="{38FFF244-E9EE-4665-9A6E-1F8BEBF802E2}" srcOrd="2"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9EAEBD-4C8E-42C5-90A7-0E2FC6989A6F}">
      <dsp:nvSpPr>
        <dsp:cNvPr id="0" name=""/>
        <dsp:cNvSpPr/>
      </dsp:nvSpPr>
      <dsp:spPr>
        <a:xfrm>
          <a:off x="328410" y="0"/>
          <a:ext cx="6081081" cy="3515360"/>
        </a:xfrm>
        <a:prstGeom prst="rightArrow">
          <a:avLst/>
        </a:prstGeom>
        <a:solidFill>
          <a:schemeClr val="accent2">
            <a:lumMod val="7500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1AAF2F0A-1C01-4514-A7B8-B14C90173BE7}">
      <dsp:nvSpPr>
        <dsp:cNvPr id="0" name=""/>
        <dsp:cNvSpPr/>
      </dsp:nvSpPr>
      <dsp:spPr>
        <a:xfrm>
          <a:off x="3190542" y="1009976"/>
          <a:ext cx="2581535" cy="1406144"/>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AFTER</a:t>
          </a:r>
        </a:p>
        <a:p>
          <a:pPr lvl="0" algn="l" defTabSz="533400">
            <a:lnSpc>
              <a:spcPct val="90000"/>
            </a:lnSpc>
            <a:spcBef>
              <a:spcPct val="0"/>
            </a:spcBef>
            <a:spcAft>
              <a:spcPts val="0"/>
            </a:spcAft>
          </a:pPr>
          <a:r>
            <a:rPr lang="en-US" sz="800" b="0" kern="1200"/>
            <a:t>  </a:t>
          </a:r>
        </a:p>
        <a:p>
          <a:pPr lvl="0" algn="l" defTabSz="533400">
            <a:lnSpc>
              <a:spcPct val="90000"/>
            </a:lnSpc>
            <a:spcBef>
              <a:spcPct val="0"/>
            </a:spcBef>
            <a:spcAft>
              <a:spcPts val="0"/>
            </a:spcAft>
          </a:pPr>
          <a:r>
            <a:rPr lang="en-US" sz="800" b="0" kern="1200"/>
            <a:t>1. Review the </a:t>
          </a:r>
          <a:r>
            <a:rPr lang="en-US" sz="800" b="1" i="1" kern="1200"/>
            <a:t>Inclusion Excellence Award Criteria</a:t>
          </a:r>
          <a:r>
            <a:rPr lang="en-US" sz="800" b="0" kern="1200"/>
            <a:t> and determine what you would like to do as a team. </a:t>
          </a:r>
        </a:p>
        <a:p>
          <a:pPr lvl="0" algn="l" defTabSz="533400">
            <a:lnSpc>
              <a:spcPct val="90000"/>
            </a:lnSpc>
            <a:spcBef>
              <a:spcPct val="0"/>
            </a:spcBef>
            <a:spcAft>
              <a:spcPts val="0"/>
            </a:spcAft>
          </a:pPr>
          <a:r>
            <a:rPr lang="en-US" sz="800" b="0" kern="1200"/>
            <a:t>  </a:t>
          </a:r>
        </a:p>
        <a:p>
          <a:pPr lvl="0" algn="l" defTabSz="533400">
            <a:lnSpc>
              <a:spcPct val="90000"/>
            </a:lnSpc>
            <a:spcBef>
              <a:spcPct val="0"/>
            </a:spcBef>
            <a:spcAft>
              <a:spcPct val="35000"/>
            </a:spcAft>
          </a:pPr>
          <a:endParaRPr lang="en-US" sz="800" b="1" kern="1200"/>
        </a:p>
        <a:p>
          <a:pPr lvl="0" algn="l" defTabSz="533400">
            <a:lnSpc>
              <a:spcPct val="90000"/>
            </a:lnSpc>
            <a:spcBef>
              <a:spcPct val="0"/>
            </a:spcBef>
            <a:spcAft>
              <a:spcPct val="35000"/>
            </a:spcAft>
          </a:pPr>
          <a:endParaRPr lang="en-US" sz="800" b="1" kern="1200"/>
        </a:p>
      </dsp:txBody>
      <dsp:txXfrm>
        <a:off x="3259184" y="1078618"/>
        <a:ext cx="2444251" cy="1268860"/>
      </dsp:txXfrm>
    </dsp:sp>
    <dsp:sp modelId="{38FFF244-E9EE-4665-9A6E-1F8BEBF802E2}">
      <dsp:nvSpPr>
        <dsp:cNvPr id="0" name=""/>
        <dsp:cNvSpPr/>
      </dsp:nvSpPr>
      <dsp:spPr>
        <a:xfrm>
          <a:off x="569100" y="965247"/>
          <a:ext cx="2515676" cy="1520829"/>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BEFORE</a:t>
          </a:r>
        </a:p>
        <a:p>
          <a:pPr lvl="0" algn="l" defTabSz="533400">
            <a:lnSpc>
              <a:spcPct val="100000"/>
            </a:lnSpc>
            <a:spcBef>
              <a:spcPct val="0"/>
            </a:spcBef>
            <a:spcAft>
              <a:spcPts val="0"/>
            </a:spcAft>
          </a:pPr>
          <a:r>
            <a:rPr lang="en-US" sz="800" b="0" kern="1200"/>
            <a:t>1.  Copy and Paste the video link to make sure it</a:t>
          </a:r>
        </a:p>
        <a:p>
          <a:pPr lvl="0" algn="l" defTabSz="533400">
            <a:lnSpc>
              <a:spcPct val="100000"/>
            </a:lnSpc>
            <a:spcBef>
              <a:spcPct val="0"/>
            </a:spcBef>
            <a:spcAft>
              <a:spcPts val="0"/>
            </a:spcAft>
          </a:pPr>
          <a:r>
            <a:rPr lang="en-US" sz="800" b="0" kern="1200"/>
            <a:t>      works.  </a:t>
          </a:r>
          <a:r>
            <a:rPr lang="en-US" sz="800" b="1" kern="1200"/>
            <a:t>https://vimeo.com/318921306/745c5033d7</a:t>
          </a:r>
        </a:p>
        <a:p>
          <a:pPr lvl="0" algn="l" defTabSz="533400">
            <a:lnSpc>
              <a:spcPct val="90000"/>
            </a:lnSpc>
            <a:spcBef>
              <a:spcPct val="0"/>
            </a:spcBef>
            <a:spcAft>
              <a:spcPts val="0"/>
            </a:spcAft>
          </a:pPr>
          <a:endParaRPr lang="en-US" sz="800" b="0" kern="1200"/>
        </a:p>
        <a:p>
          <a:pPr lvl="0" algn="l" defTabSz="533400">
            <a:lnSpc>
              <a:spcPct val="90000"/>
            </a:lnSpc>
            <a:spcBef>
              <a:spcPct val="0"/>
            </a:spcBef>
            <a:spcAft>
              <a:spcPts val="0"/>
            </a:spcAft>
          </a:pPr>
          <a:r>
            <a:rPr lang="en-US" sz="800" b="0" kern="1200"/>
            <a:t>2. Have access to white board or large paper and</a:t>
          </a:r>
        </a:p>
        <a:p>
          <a:pPr lvl="0" algn="l" defTabSz="533400">
            <a:lnSpc>
              <a:spcPct val="90000"/>
            </a:lnSpc>
            <a:spcBef>
              <a:spcPct val="0"/>
            </a:spcBef>
            <a:spcAft>
              <a:spcPts val="0"/>
            </a:spcAft>
          </a:pPr>
          <a:r>
            <a:rPr lang="en-US" sz="800" b="0" u="none" kern="1200"/>
            <a:t>     markers.</a:t>
          </a:r>
          <a:r>
            <a:rPr lang="en-US" sz="800" b="0" u="sng" kern="1200"/>
            <a:t> </a:t>
          </a:r>
        </a:p>
        <a:p>
          <a:pPr lvl="0" algn="l" defTabSz="533400">
            <a:lnSpc>
              <a:spcPct val="90000"/>
            </a:lnSpc>
            <a:spcBef>
              <a:spcPct val="0"/>
            </a:spcBef>
            <a:spcAft>
              <a:spcPts val="0"/>
            </a:spcAft>
          </a:pPr>
          <a:r>
            <a:rPr lang="en-US" sz="800" b="0" kern="1200"/>
            <a:t> </a:t>
          </a:r>
        </a:p>
      </dsp:txBody>
      <dsp:txXfrm>
        <a:off x="643341" y="1039488"/>
        <a:ext cx="2367194" cy="137234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A47AE6BFD674ABDAB2D4ED7B12CE0" ma:contentTypeVersion="2" ma:contentTypeDescription="Create a new document." ma:contentTypeScope="" ma:versionID="ac80301d76ddf2af89ac41b8378ce8bd">
  <xsd:schema xmlns:xsd="http://www.w3.org/2001/XMLSchema" xmlns:xs="http://www.w3.org/2001/XMLSchema" xmlns:p="http://schemas.microsoft.com/office/2006/metadata/properties" xmlns:ns1="http://schemas.microsoft.com/sharepoint/v3" xmlns:ns2="5b58f812-be06-486f-bda0-0304a6587d8e" targetNamespace="http://schemas.microsoft.com/office/2006/metadata/properties" ma:root="true" ma:fieldsID="776333e683d658539dec57d4afcbb995" ns1:_="" ns2:_="">
    <xsd:import namespace="http://schemas.microsoft.com/sharepoint/v3"/>
    <xsd:import namespace="5b58f812-be06-486f-bda0-0304a6587d8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8f812-be06-486f-bda0-0304a6587d8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58f812-be06-486f-bda0-0304a6587d8e">QWTAECY77MPE-69-120</_dlc_DocId>
    <_dlc_DocIdUrl xmlns="5b58f812-be06-486f-bda0-0304a6587d8e">
      <Url>http://beastar.compass-usa.com/_layouts/15/DocIdRedir.aspx?ID=QWTAECY77MPE-69-120</Url>
      <Description>QWTAECY77MPE-69-120</Description>
    </_dlc_DocIdUrl>
  </documentManagement>
</p:properties>
</file>

<file path=customXml/itemProps1.xml><?xml version="1.0" encoding="utf-8"?>
<ds:datastoreItem xmlns:ds="http://schemas.openxmlformats.org/officeDocument/2006/customXml" ds:itemID="{06EE3678-ED2B-40C3-905C-56FE9C311348}"/>
</file>

<file path=customXml/itemProps2.xml><?xml version="1.0" encoding="utf-8"?>
<ds:datastoreItem xmlns:ds="http://schemas.openxmlformats.org/officeDocument/2006/customXml" ds:itemID="{47AA767D-FF27-445A-B816-A08F15047A93}"/>
</file>

<file path=customXml/itemProps3.xml><?xml version="1.0" encoding="utf-8"?>
<ds:datastoreItem xmlns:ds="http://schemas.openxmlformats.org/officeDocument/2006/customXml" ds:itemID="{B6EB92EC-BD64-46DD-BCE4-72CD96251B90}"/>
</file>

<file path=customXml/itemProps4.xml><?xml version="1.0" encoding="utf-8"?>
<ds:datastoreItem xmlns:ds="http://schemas.openxmlformats.org/officeDocument/2006/customXml" ds:itemID="{3A196E97-3FFD-448A-84B9-9C620B36A757}"/>
</file>

<file path=docProps/app.xml><?xml version="1.0" encoding="utf-8"?>
<Properties xmlns="http://schemas.openxmlformats.org/officeDocument/2006/extended-properties" xmlns:vt="http://schemas.openxmlformats.org/officeDocument/2006/docPropsVTypes">
  <Template>Normal.dotm</Template>
  <TotalTime>2</TotalTime>
  <Pages>4</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WHY INCLUSION MATTERS</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INCLUSION MATTERS</dc:title>
  <dc:subject/>
  <dc:creator>DIVERSITY &amp; INCLUSION</dc:creator>
  <cp:keywords/>
  <dc:description/>
  <cp:lastModifiedBy>Wright, Clara</cp:lastModifiedBy>
  <cp:revision>3</cp:revision>
  <cp:lastPrinted>2016-11-22T16:57:00Z</cp:lastPrinted>
  <dcterms:created xsi:type="dcterms:W3CDTF">2019-02-22T16:06:00Z</dcterms:created>
  <dcterms:modified xsi:type="dcterms:W3CDTF">2019-03-07T15:24:00Z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0x010100F88A47AE6BFD674ABDAB2D4ED7B12CE0</vt:lpwstr>
  </property>
  <property fmtid="{D5CDD505-2E9C-101B-9397-08002B2CF9AE}" pid="4" name="_dlc_DocIdItemGuid">
    <vt:lpwstr>f068d6fd-b1a0-4dd6-a575-f71c60aa4595</vt:lpwstr>
  </property>
</Properties>
</file>